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DE7" w:rsidRPr="0059402E" w:rsidRDefault="001E3DE7" w:rsidP="00BF2CA1">
      <w:pPr>
        <w:rPr>
          <w:rFonts w:ascii="Arial Narrow" w:hAnsi="Arial Narrow"/>
          <w:b/>
          <w:sz w:val="20"/>
          <w:szCs w:val="20"/>
        </w:rPr>
      </w:pPr>
    </w:p>
    <w:tbl>
      <w:tblPr>
        <w:tblW w:w="5351" w:type="dxa"/>
        <w:tblInd w:w="577" w:type="dxa"/>
        <w:tblLook w:val="01E0" w:firstRow="1" w:lastRow="1" w:firstColumn="1" w:lastColumn="1" w:noHBand="0" w:noVBand="0"/>
      </w:tblPr>
      <w:tblGrid>
        <w:gridCol w:w="1980"/>
        <w:gridCol w:w="1753"/>
        <w:gridCol w:w="1618"/>
      </w:tblGrid>
      <w:tr w:rsidR="00564CB8" w:rsidRPr="00F64EBA" w:rsidTr="00564CB8">
        <w:trPr>
          <w:trHeight w:val="486"/>
        </w:trPr>
        <w:tc>
          <w:tcPr>
            <w:tcW w:w="1980" w:type="dxa"/>
          </w:tcPr>
          <w:p w:rsidR="00564CB8" w:rsidRPr="00F64EBA" w:rsidRDefault="00564CB8" w:rsidP="00FB7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3" w:type="dxa"/>
          </w:tcPr>
          <w:p w:rsidR="00564CB8" w:rsidRPr="00F64EBA" w:rsidRDefault="00564CB8" w:rsidP="00FB7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8" w:type="dxa"/>
          </w:tcPr>
          <w:p w:rsidR="00564CB8" w:rsidRPr="00F64EBA" w:rsidRDefault="00564CB8" w:rsidP="00FB7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E3DE7" w:rsidRPr="0059402E" w:rsidRDefault="001E3DE7" w:rsidP="00FB7B5F">
      <w:pPr>
        <w:jc w:val="center"/>
        <w:rPr>
          <w:rFonts w:ascii="Arial Narrow" w:hAnsi="Arial Narrow"/>
          <w:b/>
          <w:sz w:val="20"/>
          <w:szCs w:val="20"/>
        </w:rPr>
      </w:pPr>
    </w:p>
    <w:p w:rsidR="00044042" w:rsidRDefault="00044042" w:rsidP="00FB7B5F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Ogłoszenie</w:t>
      </w:r>
    </w:p>
    <w:p w:rsidR="00044042" w:rsidRPr="00C50BF8" w:rsidRDefault="00044042" w:rsidP="00FB7B5F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C50BF8">
        <w:rPr>
          <w:rFonts w:ascii="Arial Narrow" w:hAnsi="Arial Narrow"/>
          <w:b/>
          <w:bCs/>
          <w:sz w:val="20"/>
          <w:szCs w:val="20"/>
        </w:rPr>
        <w:t>Prezes</w:t>
      </w:r>
      <w:r>
        <w:rPr>
          <w:rFonts w:ascii="Arial Narrow" w:hAnsi="Arial Narrow"/>
          <w:b/>
          <w:bCs/>
          <w:sz w:val="20"/>
          <w:szCs w:val="20"/>
        </w:rPr>
        <w:t>a</w:t>
      </w:r>
      <w:r w:rsidRPr="00C50BF8">
        <w:rPr>
          <w:rFonts w:ascii="Arial Narrow" w:hAnsi="Arial Narrow"/>
          <w:b/>
          <w:bCs/>
          <w:sz w:val="20"/>
          <w:szCs w:val="20"/>
        </w:rPr>
        <w:t xml:space="preserve"> Agencji Restrukturyzacji i Modernizacji Rolnictwa</w:t>
      </w:r>
    </w:p>
    <w:p w:rsidR="00044042" w:rsidRDefault="00044042" w:rsidP="00FB7B5F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C50BF8">
        <w:rPr>
          <w:rFonts w:ascii="Arial Narrow" w:hAnsi="Arial Narrow"/>
          <w:b/>
          <w:bCs/>
          <w:sz w:val="20"/>
          <w:szCs w:val="20"/>
        </w:rPr>
        <w:t>o możliwości składania wniosków o przyznanie pomocy</w:t>
      </w:r>
    </w:p>
    <w:p w:rsidR="002662BD" w:rsidRDefault="0031580B" w:rsidP="00FB7B5F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31580B">
        <w:rPr>
          <w:rFonts w:ascii="Arial Narrow" w:hAnsi="Arial Narrow"/>
          <w:b/>
          <w:bCs/>
          <w:sz w:val="20"/>
          <w:szCs w:val="20"/>
        </w:rPr>
        <w:t>na operacje</w:t>
      </w:r>
    </w:p>
    <w:p w:rsidR="003C77E7" w:rsidRPr="00C50BF8" w:rsidRDefault="002662BD" w:rsidP="00FB7B5F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2662BD">
        <w:rPr>
          <w:rFonts w:ascii="Arial Narrow" w:hAnsi="Arial Narrow"/>
          <w:b/>
          <w:bCs/>
          <w:sz w:val="20"/>
          <w:szCs w:val="20"/>
        </w:rPr>
        <w:t>typu „Premie na rozpoczęcie działalności pozarolniczej” w ramach poddziałania „Pomoc na rozpoczęcie pozarolniczej działalności gospodarczej na obszarach wiejskich</w:t>
      </w:r>
      <w:r>
        <w:t>”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="00E1745F">
        <w:rPr>
          <w:rFonts w:ascii="Arial Narrow" w:hAnsi="Arial Narrow"/>
          <w:b/>
          <w:bCs/>
          <w:sz w:val="20"/>
          <w:szCs w:val="20"/>
        </w:rPr>
        <w:t xml:space="preserve">objętego </w:t>
      </w:r>
      <w:r w:rsidR="00E1745F" w:rsidRPr="00E1745F">
        <w:rPr>
          <w:rFonts w:ascii="Arial Narrow" w:hAnsi="Arial Narrow"/>
          <w:b/>
          <w:bCs/>
          <w:sz w:val="20"/>
          <w:szCs w:val="20"/>
        </w:rPr>
        <w:t>Programem Rozwoju Obszarów Wiejskich na lata 2014–2020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="003C77E7" w:rsidRPr="00C50BF8">
        <w:rPr>
          <w:rFonts w:ascii="Arial Narrow" w:hAnsi="Arial Narrow"/>
          <w:b/>
          <w:bCs/>
          <w:sz w:val="20"/>
          <w:szCs w:val="20"/>
        </w:rPr>
        <w:t>w terminie od dnia</w:t>
      </w:r>
      <w:r w:rsidR="00EE7AEC">
        <w:rPr>
          <w:rFonts w:ascii="Arial Narrow" w:hAnsi="Arial Narrow"/>
          <w:b/>
          <w:bCs/>
          <w:sz w:val="20"/>
          <w:szCs w:val="20"/>
        </w:rPr>
        <w:t xml:space="preserve"> </w:t>
      </w:r>
      <w:r w:rsidR="00892A4F">
        <w:rPr>
          <w:rFonts w:ascii="Arial Narrow" w:hAnsi="Arial Narrow"/>
          <w:b/>
          <w:bCs/>
          <w:sz w:val="20"/>
          <w:szCs w:val="20"/>
        </w:rPr>
        <w:t xml:space="preserve">13 marca 2017 r. </w:t>
      </w:r>
      <w:r w:rsidR="003C77E7" w:rsidRPr="00C50BF8">
        <w:rPr>
          <w:rFonts w:ascii="Arial Narrow" w:hAnsi="Arial Narrow"/>
          <w:b/>
          <w:bCs/>
          <w:sz w:val="20"/>
          <w:szCs w:val="20"/>
        </w:rPr>
        <w:t>do dnia</w:t>
      </w:r>
      <w:r w:rsidR="00892A4F">
        <w:rPr>
          <w:rFonts w:ascii="Arial Narrow" w:hAnsi="Arial Narrow"/>
          <w:b/>
          <w:bCs/>
          <w:sz w:val="20"/>
          <w:szCs w:val="20"/>
        </w:rPr>
        <w:t xml:space="preserve"> 11 kwietnia </w:t>
      </w:r>
      <w:bookmarkStart w:id="0" w:name="_GoBack"/>
      <w:bookmarkEnd w:id="0"/>
      <w:r>
        <w:rPr>
          <w:rFonts w:ascii="Arial Narrow" w:hAnsi="Arial Narrow"/>
          <w:b/>
          <w:bCs/>
          <w:sz w:val="20"/>
          <w:szCs w:val="20"/>
        </w:rPr>
        <w:t>2017</w:t>
      </w:r>
      <w:r w:rsidR="00EE7AEC">
        <w:rPr>
          <w:rFonts w:ascii="Arial Narrow" w:hAnsi="Arial Narrow"/>
          <w:b/>
          <w:bCs/>
          <w:sz w:val="20"/>
          <w:szCs w:val="20"/>
        </w:rPr>
        <w:t xml:space="preserve"> r.</w:t>
      </w:r>
    </w:p>
    <w:p w:rsidR="00C50BF8" w:rsidRPr="008E1805" w:rsidRDefault="00C50BF8" w:rsidP="008E1805">
      <w:pPr>
        <w:rPr>
          <w:rFonts w:ascii="Arial Narrow" w:hAnsi="Arial Narrow"/>
          <w:b/>
          <w:bCs/>
          <w:sz w:val="20"/>
          <w:szCs w:val="20"/>
        </w:rPr>
      </w:pPr>
    </w:p>
    <w:p w:rsidR="00C50BF8" w:rsidRPr="00351C0D" w:rsidRDefault="00C50BF8" w:rsidP="00351C0D">
      <w:pPr>
        <w:rPr>
          <w:rFonts w:ascii="Arial Narrow" w:hAnsi="Arial Narrow"/>
          <w:sz w:val="20"/>
          <w:szCs w:val="20"/>
        </w:rPr>
      </w:pPr>
    </w:p>
    <w:p w:rsidR="00044042" w:rsidRPr="00044042" w:rsidRDefault="00044042" w:rsidP="00EA25B7">
      <w:pPr>
        <w:spacing w:line="240" w:lineRule="exact"/>
        <w:jc w:val="both"/>
        <w:rPr>
          <w:rFonts w:ascii="Arial Narrow" w:hAnsi="Arial Narrow"/>
          <w:bCs/>
          <w:sz w:val="20"/>
          <w:szCs w:val="20"/>
        </w:rPr>
      </w:pPr>
      <w:r w:rsidRPr="00B85F68">
        <w:rPr>
          <w:rFonts w:ascii="Arial Narrow" w:hAnsi="Arial Narrow"/>
          <w:bCs/>
          <w:sz w:val="20"/>
          <w:szCs w:val="20"/>
        </w:rPr>
        <w:t>Warunki i tryb przyznawania pomocy, w tym szczegółowe informacje o prawach i obowiązkach beneficjentów,</w:t>
      </w:r>
      <w:r w:rsidRPr="00EA0D89">
        <w:rPr>
          <w:rFonts w:ascii="Arial Narrow" w:hAnsi="Arial Narrow"/>
          <w:bCs/>
          <w:sz w:val="20"/>
          <w:szCs w:val="20"/>
        </w:rPr>
        <w:t xml:space="preserve"> określa rozporządzenie Ministra</w:t>
      </w:r>
      <w:r w:rsidR="00830AB2">
        <w:rPr>
          <w:rFonts w:ascii="Arial Narrow" w:hAnsi="Arial Narrow"/>
          <w:bCs/>
          <w:sz w:val="20"/>
          <w:szCs w:val="20"/>
        </w:rPr>
        <w:t xml:space="preserve"> Rolnictwa i Rozwoju Wsi z dnia </w:t>
      </w:r>
      <w:r w:rsidR="002662BD" w:rsidRPr="002662BD">
        <w:rPr>
          <w:rFonts w:ascii="Arial Narrow" w:hAnsi="Arial Narrow"/>
          <w:bCs/>
          <w:sz w:val="20"/>
          <w:szCs w:val="20"/>
        </w:rPr>
        <w:t>z dnia 25 lipca 2016 r.</w:t>
      </w:r>
      <w:r w:rsidR="002662BD">
        <w:rPr>
          <w:rFonts w:ascii="Arial Narrow" w:hAnsi="Arial Narrow"/>
          <w:bCs/>
          <w:sz w:val="20"/>
          <w:szCs w:val="20"/>
        </w:rPr>
        <w:t xml:space="preserve"> </w:t>
      </w:r>
      <w:r w:rsidR="002662BD" w:rsidRPr="002662BD">
        <w:rPr>
          <w:rFonts w:ascii="Arial Narrow" w:hAnsi="Arial Narrow"/>
          <w:bCs/>
          <w:sz w:val="20"/>
          <w:szCs w:val="20"/>
        </w:rPr>
        <w:t>w sprawie szczegółowych warunków i trybu przyznawania, wypłaty oraz zwrotu pomocy finansowej na operacje typu „Premie na rozpoczęcie działalności pozarolniczej” w ramach poddziałania „Pomoc na rozpoczęcie pozarolniczej działalności gospodarczej na obszarach wiejskich” objętego Programem Rozwoju</w:t>
      </w:r>
      <w:r w:rsidR="002662BD">
        <w:rPr>
          <w:rFonts w:ascii="Arial Narrow" w:hAnsi="Arial Narrow"/>
          <w:bCs/>
          <w:sz w:val="20"/>
          <w:szCs w:val="20"/>
        </w:rPr>
        <w:t xml:space="preserve"> </w:t>
      </w:r>
      <w:r w:rsidR="002662BD" w:rsidRPr="002662BD">
        <w:rPr>
          <w:rFonts w:ascii="Arial Narrow" w:hAnsi="Arial Narrow"/>
          <w:bCs/>
          <w:sz w:val="20"/>
          <w:szCs w:val="20"/>
        </w:rPr>
        <w:t>Obszarów Wiejskich na lata 2014-2020</w:t>
      </w:r>
      <w:r w:rsidR="002662BD">
        <w:rPr>
          <w:rFonts w:ascii="Arial Narrow" w:hAnsi="Arial Narrow"/>
          <w:bCs/>
          <w:sz w:val="20"/>
          <w:szCs w:val="20"/>
        </w:rPr>
        <w:t xml:space="preserve">, </w:t>
      </w:r>
      <w:r w:rsidRPr="00EA0D89">
        <w:rPr>
          <w:rFonts w:ascii="Arial Narrow" w:hAnsi="Arial Narrow"/>
          <w:bCs/>
          <w:sz w:val="20"/>
          <w:szCs w:val="20"/>
        </w:rPr>
        <w:t xml:space="preserve">którego treść dostępna jest na stronie internetowej Ministerstwa Rolnictwa i Rozwoju Wsi </w:t>
      </w:r>
      <w:hyperlink r:id="rId8" w:history="1">
        <w:r w:rsidRPr="00EA0D89">
          <w:rPr>
            <w:rFonts w:ascii="Arial Narrow" w:hAnsi="Arial Narrow"/>
            <w:bCs/>
            <w:sz w:val="20"/>
            <w:szCs w:val="20"/>
            <w:u w:val="single"/>
          </w:rPr>
          <w:t>www.minrol.gov.pl</w:t>
        </w:r>
      </w:hyperlink>
      <w:r w:rsidRPr="00EA0D89">
        <w:rPr>
          <w:rFonts w:ascii="Arial Narrow" w:hAnsi="Arial Narrow"/>
          <w:bCs/>
          <w:sz w:val="20"/>
          <w:szCs w:val="20"/>
        </w:rPr>
        <w:t xml:space="preserve"> oraz Agencji Restrukturyzacji i Modernizacji Rolnictwa </w:t>
      </w:r>
      <w:r w:rsidR="00830AB2">
        <w:rPr>
          <w:rFonts w:ascii="Arial Narrow" w:hAnsi="Arial Narrow"/>
          <w:bCs/>
          <w:sz w:val="20"/>
          <w:szCs w:val="20"/>
        </w:rPr>
        <w:t xml:space="preserve">(ARiMR) </w:t>
      </w:r>
      <w:hyperlink r:id="rId9" w:history="1">
        <w:r w:rsidRPr="00EA0D89">
          <w:rPr>
            <w:rFonts w:ascii="Arial Narrow" w:hAnsi="Arial Narrow"/>
            <w:bCs/>
            <w:sz w:val="20"/>
            <w:szCs w:val="20"/>
            <w:u w:val="single"/>
          </w:rPr>
          <w:t>www.arimr.gov.pl</w:t>
        </w:r>
      </w:hyperlink>
      <w:r w:rsidRPr="00EA0D89">
        <w:rPr>
          <w:rFonts w:ascii="Arial Narrow" w:hAnsi="Arial Narrow"/>
          <w:bCs/>
          <w:sz w:val="20"/>
          <w:szCs w:val="20"/>
        </w:rPr>
        <w:t>.</w:t>
      </w:r>
    </w:p>
    <w:p w:rsidR="0041458B" w:rsidRDefault="0041458B" w:rsidP="00EA25B7">
      <w:pPr>
        <w:spacing w:line="240" w:lineRule="exact"/>
        <w:jc w:val="both"/>
        <w:rPr>
          <w:rFonts w:ascii="Arial Narrow" w:hAnsi="Arial Narrow"/>
          <w:strike/>
          <w:sz w:val="20"/>
          <w:szCs w:val="20"/>
        </w:rPr>
      </w:pPr>
    </w:p>
    <w:p w:rsidR="00A646D8" w:rsidRDefault="0041458B" w:rsidP="00EA25B7">
      <w:pPr>
        <w:spacing w:line="240" w:lineRule="exact"/>
        <w:jc w:val="both"/>
        <w:rPr>
          <w:rFonts w:ascii="Arial Narrow" w:hAnsi="Arial Narrow"/>
          <w:bCs/>
          <w:sz w:val="20"/>
          <w:szCs w:val="20"/>
        </w:rPr>
      </w:pPr>
      <w:r w:rsidRPr="002E0776">
        <w:rPr>
          <w:rFonts w:ascii="Arial Narrow" w:hAnsi="Arial Narrow"/>
          <w:bCs/>
          <w:sz w:val="20"/>
          <w:szCs w:val="20"/>
        </w:rPr>
        <w:t>W ramach przedmiotowego instrumentu wsparcia</w:t>
      </w:r>
      <w:r w:rsidR="00E03CC8" w:rsidRPr="002E0776">
        <w:rPr>
          <w:rFonts w:ascii="Arial Narrow" w:hAnsi="Arial Narrow"/>
          <w:bCs/>
          <w:sz w:val="20"/>
          <w:szCs w:val="20"/>
        </w:rPr>
        <w:t>,</w:t>
      </w:r>
      <w:r w:rsidRPr="002E0776">
        <w:rPr>
          <w:rFonts w:ascii="Arial Narrow" w:hAnsi="Arial Narrow"/>
          <w:bCs/>
          <w:sz w:val="20"/>
          <w:szCs w:val="20"/>
        </w:rPr>
        <w:t xml:space="preserve"> pomoc przyznaje się w formie </w:t>
      </w:r>
      <w:r w:rsidR="001E2F49">
        <w:rPr>
          <w:rFonts w:ascii="Arial Narrow" w:hAnsi="Arial Narrow"/>
          <w:bCs/>
          <w:sz w:val="20"/>
          <w:szCs w:val="20"/>
        </w:rPr>
        <w:t xml:space="preserve">premii w wysokości 100 tys. zł </w:t>
      </w:r>
      <w:r w:rsidR="00FB7B5F" w:rsidRPr="001E2F49">
        <w:rPr>
          <w:rFonts w:ascii="Arial Narrow" w:hAnsi="Arial Narrow"/>
          <w:bCs/>
          <w:sz w:val="20"/>
          <w:szCs w:val="20"/>
        </w:rPr>
        <w:t>rolnikowi, małżonkowi rolnika lub domownikowi rolnika, który</w:t>
      </w:r>
      <w:r w:rsidR="00DD302B">
        <w:rPr>
          <w:rFonts w:ascii="Arial Narrow" w:hAnsi="Arial Narrow"/>
          <w:bCs/>
          <w:sz w:val="20"/>
          <w:szCs w:val="20"/>
        </w:rPr>
        <w:t xml:space="preserve"> m.in.</w:t>
      </w:r>
      <w:r w:rsidR="00FB7B5F">
        <w:rPr>
          <w:rFonts w:ascii="Arial Narrow" w:hAnsi="Arial Narrow"/>
          <w:bCs/>
          <w:sz w:val="20"/>
          <w:szCs w:val="20"/>
        </w:rPr>
        <w:t xml:space="preserve"> </w:t>
      </w:r>
      <w:r w:rsidR="00FB7B5F" w:rsidRPr="00B93CF4">
        <w:rPr>
          <w:rFonts w:ascii="Arial Narrow" w:hAnsi="Arial Narrow"/>
          <w:bCs/>
          <w:sz w:val="20"/>
          <w:szCs w:val="20"/>
        </w:rPr>
        <w:t>podlega ubezpieczeniu społecznemu rolników w pełnym zakresie z mocy ustawy, nieprzerwanie co najmniej od 24 miesięcy poprzedzających dzień złożenia wniosku o przyznanie pomocy</w:t>
      </w:r>
      <w:r w:rsidR="00A646D8">
        <w:rPr>
          <w:rFonts w:ascii="Arial Narrow" w:hAnsi="Arial Narrow"/>
          <w:bCs/>
          <w:sz w:val="20"/>
          <w:szCs w:val="20"/>
        </w:rPr>
        <w:t>. Pomoc</w:t>
      </w:r>
      <w:r w:rsidR="00FB7B5F">
        <w:rPr>
          <w:rFonts w:ascii="Arial Narrow" w:hAnsi="Arial Narrow"/>
          <w:bCs/>
          <w:sz w:val="20"/>
          <w:szCs w:val="20"/>
        </w:rPr>
        <w:t xml:space="preserve"> może być również przyznana </w:t>
      </w:r>
      <w:r w:rsidR="001E2F49" w:rsidRPr="001E2F49">
        <w:rPr>
          <w:rFonts w:ascii="Arial Narrow" w:hAnsi="Arial Narrow"/>
          <w:bCs/>
          <w:sz w:val="20"/>
          <w:szCs w:val="20"/>
        </w:rPr>
        <w:t>beneficjentowi poddziałania „Płatności na rzecz rolników kwalifikujących się do systemu dla małych gospodarstw,</w:t>
      </w:r>
      <w:r w:rsidR="001E2F49">
        <w:rPr>
          <w:rFonts w:ascii="Arial Narrow" w:hAnsi="Arial Narrow"/>
          <w:bCs/>
          <w:sz w:val="20"/>
          <w:szCs w:val="20"/>
        </w:rPr>
        <w:t xml:space="preserve"> </w:t>
      </w:r>
      <w:r w:rsidR="001E2F49" w:rsidRPr="001E2F49">
        <w:rPr>
          <w:rFonts w:ascii="Arial Narrow" w:hAnsi="Arial Narrow"/>
          <w:bCs/>
          <w:sz w:val="20"/>
          <w:szCs w:val="20"/>
        </w:rPr>
        <w:t>którzy trwale przekazali swoje gospodarstwo innemu rolnikowi” objętego Programem</w:t>
      </w:r>
      <w:r w:rsidR="00DD302B">
        <w:rPr>
          <w:rFonts w:ascii="Arial Narrow" w:hAnsi="Arial Narrow"/>
          <w:bCs/>
          <w:sz w:val="20"/>
          <w:szCs w:val="20"/>
        </w:rPr>
        <w:t>. Ponadto, zarówno rolnik, małżonek r</w:t>
      </w:r>
      <w:r w:rsidR="00DD302B" w:rsidRPr="001E2F49">
        <w:rPr>
          <w:rFonts w:ascii="Arial Narrow" w:hAnsi="Arial Narrow"/>
          <w:bCs/>
          <w:sz w:val="20"/>
          <w:szCs w:val="20"/>
        </w:rPr>
        <w:t>olni</w:t>
      </w:r>
      <w:r w:rsidR="00DD302B">
        <w:rPr>
          <w:rFonts w:ascii="Arial Narrow" w:hAnsi="Arial Narrow"/>
          <w:bCs/>
          <w:sz w:val="20"/>
          <w:szCs w:val="20"/>
        </w:rPr>
        <w:t xml:space="preserve">ka lub domownik rolnika jak i beneficjent </w:t>
      </w:r>
      <w:r w:rsidR="00CC6CCF" w:rsidRPr="001E2F49">
        <w:rPr>
          <w:rFonts w:ascii="Arial Narrow" w:hAnsi="Arial Narrow"/>
          <w:bCs/>
          <w:sz w:val="20"/>
          <w:szCs w:val="20"/>
        </w:rPr>
        <w:t xml:space="preserve">poddziałania </w:t>
      </w:r>
      <w:r w:rsidR="00DD302B" w:rsidRPr="001E2F49">
        <w:rPr>
          <w:rFonts w:ascii="Arial Narrow" w:hAnsi="Arial Narrow"/>
          <w:bCs/>
          <w:sz w:val="20"/>
          <w:szCs w:val="20"/>
        </w:rPr>
        <w:t>„</w:t>
      </w:r>
      <w:r w:rsidR="00A646D8" w:rsidRPr="001E2F49">
        <w:rPr>
          <w:rFonts w:ascii="Arial Narrow" w:hAnsi="Arial Narrow"/>
          <w:bCs/>
          <w:sz w:val="20"/>
          <w:szCs w:val="20"/>
        </w:rPr>
        <w:t>Płatności na rzecz rolników kwalifikujących się do systemu dla małych gospodarstw,</w:t>
      </w:r>
      <w:r w:rsidR="00A646D8">
        <w:rPr>
          <w:rFonts w:ascii="Arial Narrow" w:hAnsi="Arial Narrow"/>
          <w:bCs/>
          <w:sz w:val="20"/>
          <w:szCs w:val="20"/>
        </w:rPr>
        <w:t xml:space="preserve"> </w:t>
      </w:r>
      <w:r w:rsidR="00A646D8" w:rsidRPr="001E2F49">
        <w:rPr>
          <w:rFonts w:ascii="Arial Narrow" w:hAnsi="Arial Narrow"/>
          <w:bCs/>
          <w:sz w:val="20"/>
          <w:szCs w:val="20"/>
        </w:rPr>
        <w:t>którzy trwale przekazali swoj</w:t>
      </w:r>
      <w:r w:rsidR="00A646D8">
        <w:rPr>
          <w:rFonts w:ascii="Arial Narrow" w:hAnsi="Arial Narrow"/>
          <w:bCs/>
          <w:sz w:val="20"/>
          <w:szCs w:val="20"/>
        </w:rPr>
        <w:t>e gospodarstwo innemu rolnikowi</w:t>
      </w:r>
      <w:r w:rsidR="00DD302B">
        <w:rPr>
          <w:rFonts w:ascii="Arial Narrow" w:hAnsi="Arial Narrow"/>
          <w:bCs/>
          <w:sz w:val="20"/>
          <w:szCs w:val="20"/>
        </w:rPr>
        <w:t>” od 24 miesięcy poprzedz</w:t>
      </w:r>
      <w:r w:rsidR="00A646D8">
        <w:rPr>
          <w:rFonts w:ascii="Arial Narrow" w:hAnsi="Arial Narrow"/>
          <w:bCs/>
          <w:sz w:val="20"/>
          <w:szCs w:val="20"/>
        </w:rPr>
        <w:t xml:space="preserve">ających dzień złożenia wniosku </w:t>
      </w:r>
      <w:r w:rsidR="00DD302B">
        <w:rPr>
          <w:rFonts w:ascii="Arial Narrow" w:hAnsi="Arial Narrow"/>
          <w:bCs/>
          <w:sz w:val="20"/>
          <w:szCs w:val="20"/>
        </w:rPr>
        <w:t xml:space="preserve">o przyznanie pomocy nie mogą być wpisani </w:t>
      </w:r>
      <w:r w:rsidR="00FB7B5F" w:rsidRPr="00FB7B5F">
        <w:rPr>
          <w:rFonts w:ascii="Arial Narrow" w:hAnsi="Arial Narrow"/>
          <w:bCs/>
          <w:sz w:val="20"/>
          <w:szCs w:val="20"/>
        </w:rPr>
        <w:t>do Centralnej Ewidencji i Informacji o Działalności Gospodarczej lub Krajowego Rejestru Sądowego</w:t>
      </w:r>
      <w:r w:rsidR="00FB7B5F">
        <w:rPr>
          <w:rFonts w:ascii="Arial Narrow" w:hAnsi="Arial Narrow"/>
          <w:bCs/>
          <w:sz w:val="20"/>
          <w:szCs w:val="20"/>
        </w:rPr>
        <w:t xml:space="preserve"> </w:t>
      </w:r>
      <w:r w:rsidR="00FB7B5F" w:rsidRPr="00FB7B5F">
        <w:rPr>
          <w:rFonts w:ascii="Arial Narrow" w:hAnsi="Arial Narrow"/>
          <w:bCs/>
          <w:sz w:val="20"/>
          <w:szCs w:val="20"/>
        </w:rPr>
        <w:t>albo ewidencji prowadzonej przez jednostkę samorządu terytorialnego obowiązaną do prowadzenia</w:t>
      </w:r>
      <w:r w:rsidR="00FB7B5F">
        <w:rPr>
          <w:rFonts w:ascii="Arial Narrow" w:hAnsi="Arial Narrow"/>
          <w:bCs/>
          <w:sz w:val="20"/>
          <w:szCs w:val="20"/>
        </w:rPr>
        <w:t xml:space="preserve"> </w:t>
      </w:r>
      <w:r w:rsidR="00FB7B5F" w:rsidRPr="00FB7B5F">
        <w:rPr>
          <w:rFonts w:ascii="Arial Narrow" w:hAnsi="Arial Narrow"/>
          <w:bCs/>
          <w:sz w:val="20"/>
          <w:szCs w:val="20"/>
        </w:rPr>
        <w:t xml:space="preserve">odpowiedniego typu szkół </w:t>
      </w:r>
      <w:r w:rsidR="00D61B6F">
        <w:rPr>
          <w:rFonts w:ascii="Arial Narrow" w:hAnsi="Arial Narrow"/>
          <w:bCs/>
          <w:sz w:val="20"/>
          <w:szCs w:val="20"/>
        </w:rPr>
        <w:br/>
      </w:r>
      <w:r w:rsidR="00FB7B5F" w:rsidRPr="00FB7B5F">
        <w:rPr>
          <w:rFonts w:ascii="Arial Narrow" w:hAnsi="Arial Narrow"/>
          <w:bCs/>
          <w:sz w:val="20"/>
          <w:szCs w:val="20"/>
        </w:rPr>
        <w:t>i placówek publicznych</w:t>
      </w:r>
      <w:r w:rsidR="00FB7B5F">
        <w:rPr>
          <w:rFonts w:ascii="Arial Narrow" w:hAnsi="Arial Narrow"/>
          <w:bCs/>
          <w:sz w:val="20"/>
          <w:szCs w:val="20"/>
        </w:rPr>
        <w:t xml:space="preserve">. </w:t>
      </w:r>
    </w:p>
    <w:p w:rsidR="00A646D8" w:rsidRDefault="00A646D8" w:rsidP="00EA25B7">
      <w:pPr>
        <w:spacing w:line="240" w:lineRule="exact"/>
        <w:jc w:val="both"/>
        <w:rPr>
          <w:rFonts w:ascii="Arial Narrow" w:hAnsi="Arial Narrow"/>
          <w:bCs/>
          <w:sz w:val="20"/>
          <w:szCs w:val="20"/>
        </w:rPr>
      </w:pPr>
    </w:p>
    <w:p w:rsidR="00915319" w:rsidRDefault="000652EF" w:rsidP="00EA25B7">
      <w:pPr>
        <w:spacing w:line="240" w:lineRule="exact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Pomoc </w:t>
      </w:r>
      <w:r w:rsidR="00E664DE">
        <w:rPr>
          <w:rFonts w:ascii="Arial Narrow" w:hAnsi="Arial Narrow"/>
          <w:bCs/>
          <w:sz w:val="20"/>
          <w:szCs w:val="20"/>
        </w:rPr>
        <w:t>udzielana</w:t>
      </w:r>
      <w:r>
        <w:rPr>
          <w:rFonts w:ascii="Arial Narrow" w:hAnsi="Arial Narrow"/>
          <w:bCs/>
          <w:sz w:val="20"/>
          <w:szCs w:val="20"/>
        </w:rPr>
        <w:t xml:space="preserve"> będzie na </w:t>
      </w:r>
      <w:r w:rsidR="001E2F49">
        <w:rPr>
          <w:rFonts w:ascii="Arial Narrow" w:hAnsi="Arial Narrow"/>
          <w:bCs/>
          <w:sz w:val="20"/>
          <w:szCs w:val="20"/>
        </w:rPr>
        <w:t>podjęcie</w:t>
      </w:r>
      <w:r>
        <w:rPr>
          <w:rFonts w:ascii="Arial Narrow" w:hAnsi="Arial Narrow"/>
          <w:bCs/>
          <w:sz w:val="20"/>
          <w:szCs w:val="20"/>
        </w:rPr>
        <w:t xml:space="preserve"> działalności gospodarczej w zakresie</w:t>
      </w:r>
      <w:r w:rsidR="00DA23B5"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>kodów</w:t>
      </w:r>
      <w:r w:rsidR="00DA23B5">
        <w:rPr>
          <w:rFonts w:ascii="Arial Narrow" w:hAnsi="Arial Narrow"/>
          <w:bCs/>
          <w:sz w:val="20"/>
          <w:szCs w:val="20"/>
        </w:rPr>
        <w:t xml:space="preserve"> Pol</w:t>
      </w:r>
      <w:r w:rsidR="009C6F0C">
        <w:rPr>
          <w:rFonts w:ascii="Arial Narrow" w:hAnsi="Arial Narrow"/>
          <w:bCs/>
          <w:sz w:val="20"/>
          <w:szCs w:val="20"/>
        </w:rPr>
        <w:t>skiej Klasyfikacji Działalności, zgodnie ze szczegółowym wykazem działalności pozarolniczej w zakresie których może być przyznana pomoc, stanowiącym</w:t>
      </w:r>
      <w:r w:rsidR="001E2F49">
        <w:rPr>
          <w:rFonts w:ascii="Arial Narrow" w:hAnsi="Arial Narrow"/>
          <w:bCs/>
          <w:sz w:val="20"/>
          <w:szCs w:val="20"/>
        </w:rPr>
        <w:t xml:space="preserve"> załącznik do ww. rozporządzenia.</w:t>
      </w:r>
      <w:r w:rsidR="008B3843" w:rsidRPr="008B3843">
        <w:rPr>
          <w:rFonts w:ascii="Arial Narrow" w:hAnsi="Arial Narrow"/>
          <w:bCs/>
          <w:sz w:val="20"/>
          <w:szCs w:val="20"/>
        </w:rPr>
        <w:t xml:space="preserve"> </w:t>
      </w:r>
    </w:p>
    <w:p w:rsidR="005B328A" w:rsidRPr="00EA0D89" w:rsidRDefault="005B328A" w:rsidP="00EA25B7">
      <w:pPr>
        <w:spacing w:line="240" w:lineRule="exact"/>
        <w:jc w:val="both"/>
        <w:rPr>
          <w:rFonts w:ascii="Arial Narrow" w:hAnsi="Arial Narrow"/>
          <w:sz w:val="20"/>
          <w:szCs w:val="20"/>
        </w:rPr>
      </w:pPr>
    </w:p>
    <w:p w:rsidR="0051433C" w:rsidRDefault="0051433C" w:rsidP="00EA25B7">
      <w:pPr>
        <w:spacing w:line="240" w:lineRule="exact"/>
        <w:jc w:val="both"/>
        <w:rPr>
          <w:rFonts w:ascii="Arial Narrow" w:hAnsi="Arial Narrow"/>
          <w:sz w:val="20"/>
          <w:szCs w:val="20"/>
        </w:rPr>
      </w:pPr>
      <w:r w:rsidRPr="0051433C">
        <w:rPr>
          <w:rFonts w:ascii="Arial Narrow" w:hAnsi="Arial Narrow"/>
          <w:sz w:val="20"/>
          <w:szCs w:val="20"/>
        </w:rPr>
        <w:t xml:space="preserve">Formularz wniosku o przyznanie pomocy, wzór biznesplanu, wzory oświadczeń, formularz wniosku o płatność </w:t>
      </w:r>
      <w:r w:rsidR="009B4583">
        <w:rPr>
          <w:rFonts w:ascii="Arial Narrow" w:hAnsi="Arial Narrow"/>
          <w:sz w:val="20"/>
          <w:szCs w:val="20"/>
        </w:rPr>
        <w:t>wraz z Instrukcjami</w:t>
      </w:r>
      <w:r w:rsidR="009B4583" w:rsidRPr="00EA0D89">
        <w:rPr>
          <w:rFonts w:ascii="Arial Narrow" w:hAnsi="Arial Narrow"/>
          <w:sz w:val="20"/>
          <w:szCs w:val="20"/>
        </w:rPr>
        <w:t xml:space="preserve"> </w:t>
      </w:r>
      <w:r w:rsidR="009C6F0C">
        <w:rPr>
          <w:rFonts w:ascii="Arial Narrow" w:hAnsi="Arial Narrow"/>
          <w:sz w:val="20"/>
          <w:szCs w:val="20"/>
        </w:rPr>
        <w:t xml:space="preserve">ich </w:t>
      </w:r>
      <w:r w:rsidR="009B4583" w:rsidRPr="00EA0D89">
        <w:rPr>
          <w:rFonts w:ascii="Arial Narrow" w:hAnsi="Arial Narrow"/>
          <w:sz w:val="20"/>
          <w:szCs w:val="20"/>
        </w:rPr>
        <w:t>wypełniania są udostępnione na stron</w:t>
      </w:r>
      <w:r w:rsidR="009B4583">
        <w:rPr>
          <w:rFonts w:ascii="Arial Narrow" w:hAnsi="Arial Narrow"/>
          <w:sz w:val="20"/>
          <w:szCs w:val="20"/>
        </w:rPr>
        <w:t>ie</w:t>
      </w:r>
      <w:r w:rsidR="009B4583" w:rsidRPr="00EA0D89">
        <w:rPr>
          <w:rFonts w:ascii="Arial Narrow" w:hAnsi="Arial Narrow"/>
          <w:sz w:val="20"/>
          <w:szCs w:val="20"/>
        </w:rPr>
        <w:t xml:space="preserve"> internetow</w:t>
      </w:r>
      <w:r w:rsidR="009B4583">
        <w:rPr>
          <w:rFonts w:ascii="Arial Narrow" w:hAnsi="Arial Narrow"/>
          <w:sz w:val="20"/>
          <w:szCs w:val="20"/>
        </w:rPr>
        <w:t>ej</w:t>
      </w:r>
      <w:r w:rsidR="009B4583" w:rsidRPr="00EA0D89">
        <w:rPr>
          <w:rFonts w:ascii="Arial Narrow" w:hAnsi="Arial Narrow"/>
          <w:sz w:val="20"/>
          <w:szCs w:val="20"/>
        </w:rPr>
        <w:t xml:space="preserve"> A</w:t>
      </w:r>
      <w:r w:rsidR="009B4583">
        <w:rPr>
          <w:rFonts w:ascii="Arial Narrow" w:hAnsi="Arial Narrow"/>
          <w:sz w:val="20"/>
          <w:szCs w:val="20"/>
        </w:rPr>
        <w:t xml:space="preserve">RiMR </w:t>
      </w:r>
      <w:hyperlink r:id="rId10" w:history="1">
        <w:r w:rsidR="009B4583" w:rsidRPr="00EA0D89">
          <w:rPr>
            <w:rStyle w:val="Hipercze"/>
            <w:rFonts w:ascii="Arial Narrow" w:hAnsi="Arial Narrow"/>
            <w:color w:val="auto"/>
            <w:sz w:val="20"/>
            <w:szCs w:val="20"/>
          </w:rPr>
          <w:t>www.arimr.gov.pl</w:t>
        </w:r>
      </w:hyperlink>
      <w:r w:rsidR="00DF22C3">
        <w:rPr>
          <w:rFonts w:ascii="Arial Narrow" w:hAnsi="Arial Narrow"/>
          <w:sz w:val="20"/>
          <w:szCs w:val="20"/>
        </w:rPr>
        <w:t>, zgodnie z</w:t>
      </w:r>
      <w:r w:rsidR="001C2940">
        <w:rPr>
          <w:rFonts w:ascii="Arial Narrow" w:hAnsi="Arial Narrow"/>
          <w:sz w:val="20"/>
          <w:szCs w:val="20"/>
        </w:rPr>
        <w:t xml:space="preserve"> przepisem §</w:t>
      </w:r>
      <w:r w:rsidR="00DF22C3">
        <w:rPr>
          <w:rFonts w:ascii="Arial Narrow" w:hAnsi="Arial Narrow"/>
          <w:sz w:val="20"/>
          <w:szCs w:val="20"/>
        </w:rPr>
        <w:t xml:space="preserve"> 7 ust. 4 </w:t>
      </w:r>
      <w:r w:rsidR="001C2940">
        <w:rPr>
          <w:rFonts w:ascii="Arial Narrow" w:hAnsi="Arial Narrow"/>
          <w:sz w:val="20"/>
          <w:szCs w:val="20"/>
        </w:rPr>
        <w:t>ww. rozporządzenia.</w:t>
      </w:r>
    </w:p>
    <w:p w:rsidR="00044042" w:rsidRPr="00EA0D89" w:rsidRDefault="00044042" w:rsidP="00EA25B7">
      <w:pPr>
        <w:spacing w:line="240" w:lineRule="exact"/>
        <w:jc w:val="both"/>
        <w:rPr>
          <w:rFonts w:ascii="Arial Narrow" w:hAnsi="Arial Narrow"/>
          <w:sz w:val="20"/>
          <w:szCs w:val="20"/>
        </w:rPr>
      </w:pPr>
    </w:p>
    <w:p w:rsidR="00486223" w:rsidRDefault="008C52F8" w:rsidP="00EA25B7">
      <w:pPr>
        <w:spacing w:line="240" w:lineRule="exact"/>
        <w:jc w:val="both"/>
        <w:rPr>
          <w:rFonts w:ascii="Arial Narrow" w:hAnsi="Arial Narrow"/>
          <w:sz w:val="20"/>
          <w:szCs w:val="20"/>
        </w:rPr>
      </w:pPr>
      <w:r w:rsidRPr="00EA0D89">
        <w:rPr>
          <w:rFonts w:ascii="Arial Narrow" w:hAnsi="Arial Narrow"/>
          <w:sz w:val="20"/>
          <w:szCs w:val="20"/>
        </w:rPr>
        <w:t>Wniosek o przyznanie pomocy należy wypełnić zgodnie z Instrukcją, zwracając szczególną uwagę na wszystkie wymagane pozycje i załączniki, których niewypełnienie lub niedołączeni</w:t>
      </w:r>
      <w:r>
        <w:rPr>
          <w:rFonts w:ascii="Arial Narrow" w:hAnsi="Arial Narrow"/>
          <w:sz w:val="20"/>
          <w:szCs w:val="20"/>
        </w:rPr>
        <w:t xml:space="preserve">e do wniosku będzie skutkowało </w:t>
      </w:r>
      <w:r w:rsidRPr="00EA0D89">
        <w:rPr>
          <w:rFonts w:ascii="Arial Narrow" w:hAnsi="Arial Narrow"/>
          <w:sz w:val="20"/>
          <w:szCs w:val="20"/>
        </w:rPr>
        <w:t>nieprzyznaniem pomocy</w:t>
      </w:r>
      <w:r>
        <w:rPr>
          <w:rFonts w:ascii="Arial Narrow" w:hAnsi="Arial Narrow"/>
          <w:sz w:val="20"/>
          <w:szCs w:val="20"/>
        </w:rPr>
        <w:t xml:space="preserve">. </w:t>
      </w:r>
    </w:p>
    <w:p w:rsidR="00ED6351" w:rsidRPr="00EA0D89" w:rsidRDefault="00ED6351" w:rsidP="00EA25B7">
      <w:pPr>
        <w:spacing w:line="240" w:lineRule="exact"/>
        <w:jc w:val="both"/>
        <w:rPr>
          <w:rFonts w:ascii="Arial Narrow" w:hAnsi="Arial Narrow"/>
          <w:sz w:val="20"/>
          <w:szCs w:val="20"/>
        </w:rPr>
      </w:pPr>
    </w:p>
    <w:p w:rsidR="00DF22C3" w:rsidRDefault="001F58C2" w:rsidP="00EA25B7">
      <w:pPr>
        <w:spacing w:line="240" w:lineRule="exact"/>
        <w:jc w:val="both"/>
        <w:rPr>
          <w:rFonts w:ascii="Arial Narrow" w:hAnsi="Arial Narrow"/>
          <w:sz w:val="20"/>
          <w:szCs w:val="20"/>
        </w:rPr>
      </w:pPr>
      <w:r w:rsidRPr="00EA0D89">
        <w:rPr>
          <w:rFonts w:ascii="Arial Narrow" w:hAnsi="Arial Narrow"/>
          <w:sz w:val="20"/>
          <w:szCs w:val="20"/>
        </w:rPr>
        <w:t xml:space="preserve">Wniosek </w:t>
      </w:r>
      <w:r w:rsidR="009C6F0C">
        <w:rPr>
          <w:rFonts w:ascii="Arial Narrow" w:hAnsi="Arial Narrow"/>
          <w:sz w:val="20"/>
          <w:szCs w:val="20"/>
        </w:rPr>
        <w:t xml:space="preserve">o przyznanie pomocy składa się do dyrektora oddziału regionalnego </w:t>
      </w:r>
      <w:r w:rsidRPr="00EA0D89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>RiMR</w:t>
      </w:r>
      <w:r w:rsidR="009C6F0C">
        <w:rPr>
          <w:rFonts w:ascii="Arial Narrow" w:hAnsi="Arial Narrow"/>
          <w:sz w:val="20"/>
          <w:szCs w:val="20"/>
        </w:rPr>
        <w:t xml:space="preserve"> właściwego</w:t>
      </w:r>
      <w:r w:rsidRPr="00EA0D89">
        <w:rPr>
          <w:rFonts w:ascii="Arial Narrow" w:hAnsi="Arial Narrow"/>
          <w:sz w:val="20"/>
          <w:szCs w:val="20"/>
        </w:rPr>
        <w:t xml:space="preserve"> </w:t>
      </w:r>
      <w:r w:rsidR="00486223" w:rsidRPr="00486223">
        <w:rPr>
          <w:rFonts w:ascii="Arial Narrow" w:hAnsi="Arial Narrow"/>
          <w:sz w:val="20"/>
          <w:szCs w:val="20"/>
        </w:rPr>
        <w:t>ze względu na miejsce zamieszkania podmiotu ubieg</w:t>
      </w:r>
      <w:r w:rsidR="00DF22C3">
        <w:rPr>
          <w:rFonts w:ascii="Arial Narrow" w:hAnsi="Arial Narrow"/>
          <w:sz w:val="20"/>
          <w:szCs w:val="20"/>
        </w:rPr>
        <w:t xml:space="preserve">ającego się o przyznanie pomocy, zgodnie z </w:t>
      </w:r>
      <w:r w:rsidR="001C2940">
        <w:rPr>
          <w:rFonts w:ascii="Arial Narrow" w:hAnsi="Arial Narrow"/>
          <w:sz w:val="20"/>
          <w:szCs w:val="20"/>
        </w:rPr>
        <w:t xml:space="preserve">przepisem § </w:t>
      </w:r>
      <w:r w:rsidR="00DF22C3">
        <w:rPr>
          <w:rFonts w:ascii="Arial Narrow" w:hAnsi="Arial Narrow"/>
          <w:sz w:val="20"/>
          <w:szCs w:val="20"/>
        </w:rPr>
        <w:t xml:space="preserve">8 </w:t>
      </w:r>
      <w:r w:rsidR="001C2940">
        <w:rPr>
          <w:rFonts w:ascii="Arial Narrow" w:hAnsi="Arial Narrow"/>
          <w:sz w:val="20"/>
          <w:szCs w:val="20"/>
        </w:rPr>
        <w:t>ww. rozporządzenia.</w:t>
      </w:r>
    </w:p>
    <w:p w:rsidR="00DA4334" w:rsidRPr="00EA0D89" w:rsidRDefault="00DF22C3" w:rsidP="00EA25B7">
      <w:pPr>
        <w:spacing w:line="240" w:lineRule="exact"/>
        <w:jc w:val="both"/>
        <w:rPr>
          <w:rFonts w:ascii="Arial Narrow" w:hAnsi="Arial Narrow" w:cs="Arial"/>
          <w:sz w:val="20"/>
          <w:szCs w:val="20"/>
        </w:rPr>
      </w:pPr>
      <w:r w:rsidRPr="00EA0D89">
        <w:rPr>
          <w:rFonts w:ascii="Arial Narrow" w:hAnsi="Arial Narrow" w:cs="Arial"/>
          <w:sz w:val="20"/>
          <w:szCs w:val="20"/>
        </w:rPr>
        <w:t xml:space="preserve"> </w:t>
      </w:r>
    </w:p>
    <w:p w:rsidR="00ED6351" w:rsidRDefault="00DA4334" w:rsidP="00EA25B7">
      <w:pPr>
        <w:spacing w:line="240" w:lineRule="exact"/>
        <w:jc w:val="both"/>
        <w:rPr>
          <w:rFonts w:ascii="Arial Narrow" w:hAnsi="Arial Narrow"/>
          <w:sz w:val="20"/>
          <w:szCs w:val="20"/>
        </w:rPr>
      </w:pPr>
      <w:r w:rsidRPr="00EA0D89">
        <w:rPr>
          <w:rFonts w:ascii="Arial Narrow" w:hAnsi="Arial Narrow"/>
          <w:sz w:val="20"/>
          <w:szCs w:val="20"/>
        </w:rPr>
        <w:t>Pomoc przysługuje według kolejności ustalonej przez A</w:t>
      </w:r>
      <w:r w:rsidR="00461192">
        <w:rPr>
          <w:rFonts w:ascii="Arial Narrow" w:hAnsi="Arial Narrow"/>
          <w:sz w:val="20"/>
          <w:szCs w:val="20"/>
        </w:rPr>
        <w:t>RiMR</w:t>
      </w:r>
      <w:r w:rsidRPr="00EA0D89">
        <w:rPr>
          <w:rFonts w:ascii="Arial Narrow" w:hAnsi="Arial Narrow"/>
          <w:sz w:val="20"/>
          <w:szCs w:val="20"/>
        </w:rPr>
        <w:t xml:space="preserve"> przy zastosowaniu kryteriów wyboru operacji. O kolejności przysługiwania pomocy decyduje suma uzyskanych punktów przyznanych na podstawie kryteriów wyboru </w:t>
      </w:r>
      <w:r w:rsidR="00461192">
        <w:rPr>
          <w:rFonts w:ascii="Arial Narrow" w:hAnsi="Arial Narrow"/>
          <w:sz w:val="20"/>
          <w:szCs w:val="20"/>
        </w:rPr>
        <w:t xml:space="preserve">operacji </w:t>
      </w:r>
      <w:r w:rsidRPr="00EA0D89">
        <w:rPr>
          <w:rFonts w:ascii="Arial Narrow" w:hAnsi="Arial Narrow"/>
          <w:sz w:val="20"/>
          <w:szCs w:val="20"/>
        </w:rPr>
        <w:t xml:space="preserve">określonych </w:t>
      </w:r>
      <w:r w:rsidR="00D552AA">
        <w:rPr>
          <w:rFonts w:ascii="Arial Narrow" w:hAnsi="Arial Narrow"/>
          <w:sz w:val="20"/>
          <w:szCs w:val="20"/>
        </w:rPr>
        <w:br/>
      </w:r>
      <w:r w:rsidR="002C1783">
        <w:rPr>
          <w:rFonts w:ascii="Arial Narrow" w:hAnsi="Arial Narrow"/>
          <w:sz w:val="20"/>
          <w:szCs w:val="20"/>
        </w:rPr>
        <w:t xml:space="preserve">w przepisach § </w:t>
      </w:r>
      <w:r w:rsidR="00386599">
        <w:rPr>
          <w:rFonts w:ascii="Arial Narrow" w:hAnsi="Arial Narrow"/>
          <w:sz w:val="20"/>
          <w:szCs w:val="20"/>
        </w:rPr>
        <w:t>10</w:t>
      </w:r>
      <w:r w:rsidR="00842C33">
        <w:rPr>
          <w:rFonts w:ascii="Arial Narrow" w:hAnsi="Arial Narrow"/>
          <w:sz w:val="20"/>
          <w:szCs w:val="20"/>
        </w:rPr>
        <w:t xml:space="preserve"> </w:t>
      </w:r>
      <w:r w:rsidR="00386599">
        <w:rPr>
          <w:rFonts w:ascii="Arial Narrow" w:hAnsi="Arial Narrow"/>
          <w:sz w:val="20"/>
          <w:szCs w:val="20"/>
        </w:rPr>
        <w:t>ust. 2</w:t>
      </w:r>
      <w:r w:rsidR="00915319">
        <w:rPr>
          <w:rFonts w:ascii="Arial Narrow" w:hAnsi="Arial Narrow"/>
          <w:sz w:val="20"/>
          <w:szCs w:val="20"/>
        </w:rPr>
        <w:t xml:space="preserve"> </w:t>
      </w:r>
      <w:r w:rsidRPr="00EA0D89">
        <w:rPr>
          <w:rFonts w:ascii="Arial Narrow" w:hAnsi="Arial Narrow"/>
          <w:sz w:val="20"/>
          <w:szCs w:val="20"/>
        </w:rPr>
        <w:t>ww. rozporządzenia.</w:t>
      </w:r>
    </w:p>
    <w:p w:rsidR="00386599" w:rsidRDefault="00386599" w:rsidP="00EA25B7">
      <w:pPr>
        <w:spacing w:line="240" w:lineRule="exact"/>
        <w:jc w:val="both"/>
        <w:rPr>
          <w:rFonts w:ascii="Arial Narrow" w:hAnsi="Arial Narrow"/>
          <w:sz w:val="20"/>
          <w:szCs w:val="20"/>
        </w:rPr>
      </w:pPr>
    </w:p>
    <w:p w:rsidR="00386599" w:rsidRPr="00386599" w:rsidRDefault="00DA4334" w:rsidP="00EA25B7">
      <w:pPr>
        <w:autoSpaceDE w:val="0"/>
        <w:autoSpaceDN w:val="0"/>
        <w:adjustRightInd w:val="0"/>
        <w:spacing w:line="240" w:lineRule="exact"/>
        <w:jc w:val="both"/>
        <w:rPr>
          <w:rFonts w:ascii="Arial Narrow" w:hAnsi="Arial Narrow"/>
          <w:sz w:val="20"/>
          <w:szCs w:val="20"/>
        </w:rPr>
      </w:pPr>
      <w:r w:rsidRPr="00386599">
        <w:rPr>
          <w:rFonts w:ascii="Arial Narrow" w:hAnsi="Arial Narrow"/>
          <w:sz w:val="20"/>
          <w:szCs w:val="20"/>
        </w:rPr>
        <w:t>Prezes A</w:t>
      </w:r>
      <w:r w:rsidR="00461192" w:rsidRPr="00386599">
        <w:rPr>
          <w:rFonts w:ascii="Arial Narrow" w:hAnsi="Arial Narrow"/>
          <w:sz w:val="20"/>
          <w:szCs w:val="20"/>
        </w:rPr>
        <w:t>RiMR</w:t>
      </w:r>
      <w:r w:rsidR="00386599" w:rsidRPr="00386599">
        <w:rPr>
          <w:rFonts w:ascii="Arial Narrow" w:hAnsi="Arial Narrow"/>
          <w:sz w:val="20"/>
          <w:szCs w:val="20"/>
        </w:rPr>
        <w:t xml:space="preserve"> niezwłocznie</w:t>
      </w:r>
      <w:r w:rsidRPr="00386599">
        <w:rPr>
          <w:rFonts w:ascii="Arial Narrow" w:hAnsi="Arial Narrow"/>
          <w:sz w:val="20"/>
          <w:szCs w:val="20"/>
        </w:rPr>
        <w:t xml:space="preserve"> </w:t>
      </w:r>
      <w:r w:rsidR="00990812">
        <w:rPr>
          <w:rFonts w:ascii="Arial Narrow" w:hAnsi="Arial Narrow"/>
          <w:sz w:val="20"/>
          <w:szCs w:val="20"/>
        </w:rPr>
        <w:t xml:space="preserve">po zakończeniu oceny wniosków o przyznanie </w:t>
      </w:r>
      <w:r w:rsidR="00D552AA">
        <w:rPr>
          <w:rFonts w:ascii="Arial Narrow" w:hAnsi="Arial Narrow"/>
          <w:sz w:val="20"/>
          <w:szCs w:val="20"/>
        </w:rPr>
        <w:t xml:space="preserve">pomocy w zakresie </w:t>
      </w:r>
      <w:r w:rsidR="00D552AA" w:rsidRPr="00EA0D89">
        <w:rPr>
          <w:rFonts w:ascii="Arial Narrow" w:hAnsi="Arial Narrow"/>
          <w:sz w:val="20"/>
          <w:szCs w:val="20"/>
        </w:rPr>
        <w:t xml:space="preserve">kryteriów wyboru </w:t>
      </w:r>
      <w:r w:rsidR="00D552AA">
        <w:rPr>
          <w:rFonts w:ascii="Arial Narrow" w:hAnsi="Arial Narrow"/>
          <w:sz w:val="20"/>
          <w:szCs w:val="20"/>
        </w:rPr>
        <w:t xml:space="preserve">operacji </w:t>
      </w:r>
      <w:r w:rsidR="009C6F0C">
        <w:rPr>
          <w:rFonts w:ascii="Arial Narrow" w:hAnsi="Arial Narrow"/>
          <w:sz w:val="20"/>
          <w:szCs w:val="20"/>
        </w:rPr>
        <w:t>podaje do publicznej wiadomości</w:t>
      </w:r>
      <w:r w:rsidRPr="00386599">
        <w:rPr>
          <w:rFonts w:ascii="Arial Narrow" w:hAnsi="Arial Narrow"/>
          <w:sz w:val="20"/>
          <w:szCs w:val="20"/>
        </w:rPr>
        <w:t xml:space="preserve"> na stronie internetowej administrowanej przez A</w:t>
      </w:r>
      <w:r w:rsidR="00461192" w:rsidRPr="00386599">
        <w:rPr>
          <w:rFonts w:ascii="Arial Narrow" w:hAnsi="Arial Narrow"/>
          <w:sz w:val="20"/>
          <w:szCs w:val="20"/>
        </w:rPr>
        <w:t>RiMR</w:t>
      </w:r>
      <w:r w:rsidR="00386599" w:rsidRPr="00386599">
        <w:rPr>
          <w:rFonts w:ascii="Arial Narrow" w:hAnsi="Arial Narrow"/>
          <w:sz w:val="20"/>
          <w:szCs w:val="20"/>
        </w:rPr>
        <w:t xml:space="preserve"> informację o </w:t>
      </w:r>
      <w:r w:rsidRPr="00386599">
        <w:rPr>
          <w:rFonts w:ascii="Arial Narrow" w:hAnsi="Arial Narrow"/>
          <w:sz w:val="20"/>
          <w:szCs w:val="20"/>
        </w:rPr>
        <w:t>kolej</w:t>
      </w:r>
      <w:r w:rsidR="00386599" w:rsidRPr="00386599">
        <w:rPr>
          <w:rFonts w:ascii="Arial Narrow" w:hAnsi="Arial Narrow"/>
          <w:sz w:val="20"/>
          <w:szCs w:val="20"/>
        </w:rPr>
        <w:t xml:space="preserve">ności przysługiwania pomocy </w:t>
      </w:r>
      <w:r w:rsidR="00D552AA">
        <w:rPr>
          <w:rFonts w:ascii="Arial Narrow" w:hAnsi="Arial Narrow"/>
          <w:sz w:val="20"/>
          <w:szCs w:val="20"/>
        </w:rPr>
        <w:br/>
      </w:r>
      <w:r w:rsidR="00DF22C3">
        <w:rPr>
          <w:rFonts w:ascii="Arial Narrow" w:hAnsi="Arial Narrow"/>
          <w:sz w:val="20"/>
          <w:szCs w:val="20"/>
        </w:rPr>
        <w:t>w poszczególnych województwach, zgodnie z</w:t>
      </w:r>
      <w:r w:rsidR="001C2940">
        <w:rPr>
          <w:rFonts w:ascii="Arial Narrow" w:hAnsi="Arial Narrow"/>
          <w:sz w:val="20"/>
          <w:szCs w:val="20"/>
        </w:rPr>
        <w:t xml:space="preserve"> przepisem</w:t>
      </w:r>
      <w:r w:rsidR="00DF22C3">
        <w:rPr>
          <w:rFonts w:ascii="Arial Narrow" w:hAnsi="Arial Narrow"/>
          <w:sz w:val="20"/>
          <w:szCs w:val="20"/>
        </w:rPr>
        <w:t xml:space="preserve"> </w:t>
      </w:r>
      <w:r w:rsidR="001C2940">
        <w:rPr>
          <w:rFonts w:ascii="Arial Narrow" w:hAnsi="Arial Narrow"/>
          <w:sz w:val="20"/>
          <w:szCs w:val="20"/>
        </w:rPr>
        <w:t>§ 12 ust. 3 ww.</w:t>
      </w:r>
      <w:r w:rsidR="0024665D">
        <w:rPr>
          <w:rFonts w:ascii="Arial Narrow" w:hAnsi="Arial Narrow"/>
          <w:sz w:val="20"/>
          <w:szCs w:val="20"/>
        </w:rPr>
        <w:t xml:space="preserve"> rozporządzenia.</w:t>
      </w:r>
    </w:p>
    <w:p w:rsidR="00151271" w:rsidRPr="00386599" w:rsidRDefault="00151271" w:rsidP="00EA25B7">
      <w:pPr>
        <w:spacing w:line="240" w:lineRule="exact"/>
        <w:jc w:val="both"/>
        <w:rPr>
          <w:rFonts w:ascii="Arial Narrow" w:hAnsi="Arial Narrow"/>
          <w:sz w:val="20"/>
          <w:szCs w:val="20"/>
        </w:rPr>
      </w:pPr>
    </w:p>
    <w:p w:rsidR="00044042" w:rsidRPr="00386599" w:rsidRDefault="00044042" w:rsidP="00EA25B7">
      <w:pPr>
        <w:pStyle w:val="NormalnyWeb"/>
        <w:spacing w:line="240" w:lineRule="exact"/>
        <w:jc w:val="both"/>
        <w:rPr>
          <w:rFonts w:ascii="Arial Narrow" w:hAnsi="Arial Narrow"/>
          <w:sz w:val="20"/>
          <w:szCs w:val="20"/>
        </w:rPr>
      </w:pPr>
      <w:r w:rsidRPr="00386599">
        <w:rPr>
          <w:rFonts w:ascii="Arial Narrow" w:hAnsi="Arial Narrow" w:cs="Helvetica"/>
          <w:color w:val="000000"/>
          <w:sz w:val="20"/>
          <w:szCs w:val="20"/>
        </w:rPr>
        <w:t xml:space="preserve">Informacje na temat </w:t>
      </w:r>
      <w:r w:rsidRPr="00386599">
        <w:rPr>
          <w:rFonts w:ascii="Arial Narrow" w:hAnsi="Arial Narrow"/>
          <w:sz w:val="20"/>
          <w:szCs w:val="20"/>
        </w:rPr>
        <w:t xml:space="preserve">operacji </w:t>
      </w:r>
      <w:r w:rsidR="00386599" w:rsidRPr="00386599">
        <w:rPr>
          <w:rFonts w:ascii="Arial Narrow" w:hAnsi="Arial Narrow"/>
          <w:bCs/>
          <w:sz w:val="20"/>
          <w:szCs w:val="20"/>
        </w:rPr>
        <w:t>typu „Premie na rozpoczęcie działalności pozarolniczej” w ramach poddziałania „Pomoc na rozpoczęcie pozarolniczej działalności gospodarczej na obszarach wiejskich”</w:t>
      </w:r>
      <w:r w:rsidR="008362EE" w:rsidRPr="00386599">
        <w:rPr>
          <w:rFonts w:ascii="Arial Narrow" w:hAnsi="Arial Narrow"/>
          <w:sz w:val="20"/>
          <w:szCs w:val="20"/>
        </w:rPr>
        <w:t xml:space="preserve"> </w:t>
      </w:r>
      <w:r w:rsidR="00B4563D" w:rsidRPr="00386599">
        <w:rPr>
          <w:rFonts w:ascii="Arial Narrow" w:hAnsi="Arial Narrow"/>
          <w:bCs/>
          <w:sz w:val="20"/>
          <w:szCs w:val="20"/>
        </w:rPr>
        <w:t xml:space="preserve">objętego Programem Rozwoju Obszarów Wiejskich na lata 2014–2020 </w:t>
      </w:r>
      <w:r w:rsidRPr="00386599">
        <w:rPr>
          <w:rFonts w:ascii="Arial Narrow" w:hAnsi="Arial Narrow" w:cs="Helvetica"/>
          <w:color w:val="000000"/>
          <w:sz w:val="20"/>
          <w:szCs w:val="20"/>
        </w:rPr>
        <w:t xml:space="preserve">udzielane są w OR ARiMR (adresy znajdują się na stronie </w:t>
      </w:r>
      <w:hyperlink r:id="rId11" w:history="1">
        <w:r w:rsidR="00A06570" w:rsidRPr="00386599">
          <w:rPr>
            <w:rStyle w:val="Hipercze"/>
            <w:rFonts w:ascii="Arial Narrow" w:hAnsi="Arial Narrow" w:cs="Helvetica"/>
            <w:sz w:val="20"/>
            <w:szCs w:val="20"/>
          </w:rPr>
          <w:t>www.arimr.gov.pl</w:t>
        </w:r>
      </w:hyperlink>
      <w:r w:rsidR="00B4563D" w:rsidRPr="00386599">
        <w:t>)</w:t>
      </w:r>
      <w:r w:rsidR="00A06570" w:rsidRPr="00386599">
        <w:rPr>
          <w:rFonts w:ascii="Arial Narrow" w:hAnsi="Arial Narrow" w:cs="Helvetica"/>
          <w:color w:val="000000"/>
          <w:sz w:val="20"/>
          <w:szCs w:val="20"/>
        </w:rPr>
        <w:t xml:space="preserve"> </w:t>
      </w:r>
      <w:r w:rsidRPr="00386599">
        <w:rPr>
          <w:rFonts w:ascii="Arial Narrow" w:hAnsi="Arial Narrow" w:cs="Helvetica"/>
          <w:color w:val="000000"/>
          <w:sz w:val="20"/>
          <w:szCs w:val="20"/>
        </w:rPr>
        <w:t xml:space="preserve">i pod numerem bezpłatnej </w:t>
      </w:r>
      <w:r w:rsidR="004E352A" w:rsidRPr="00386599">
        <w:rPr>
          <w:rFonts w:ascii="Arial Narrow" w:hAnsi="Arial Narrow" w:cs="Helvetica"/>
          <w:color w:val="000000"/>
          <w:sz w:val="20"/>
          <w:szCs w:val="20"/>
        </w:rPr>
        <w:t xml:space="preserve">infolinii </w:t>
      </w:r>
      <w:r w:rsidR="00386599" w:rsidRPr="00386599">
        <w:rPr>
          <w:rFonts w:ascii="Arial Narrow" w:hAnsi="Arial Narrow" w:cs="Helvetica"/>
          <w:color w:val="000000"/>
          <w:sz w:val="20"/>
          <w:szCs w:val="20"/>
        </w:rPr>
        <w:br/>
      </w:r>
      <w:r w:rsidRPr="00386599">
        <w:rPr>
          <w:rFonts w:ascii="Arial Narrow" w:hAnsi="Arial Narrow" w:cs="Helvetica"/>
          <w:color w:val="000000"/>
          <w:sz w:val="20"/>
          <w:szCs w:val="20"/>
        </w:rPr>
        <w:t>800 38 00 84.</w:t>
      </w:r>
    </w:p>
    <w:p w:rsidR="004A3842" w:rsidRDefault="004A3842" w:rsidP="00EA25B7">
      <w:pPr>
        <w:spacing w:line="240" w:lineRule="exact"/>
        <w:jc w:val="both"/>
        <w:rPr>
          <w:rFonts w:ascii="Arial Narrow" w:hAnsi="Arial Narrow"/>
          <w:sz w:val="20"/>
          <w:szCs w:val="20"/>
        </w:rPr>
      </w:pPr>
    </w:p>
    <w:p w:rsidR="008D679C" w:rsidRPr="00334CF0" w:rsidRDefault="008D679C" w:rsidP="00334CF0">
      <w:pPr>
        <w:ind w:left="142" w:hanging="142"/>
        <w:jc w:val="both"/>
        <w:rPr>
          <w:rFonts w:ascii="Arial Narrow" w:hAnsi="Arial Narrow"/>
          <w:sz w:val="18"/>
          <w:szCs w:val="18"/>
        </w:rPr>
      </w:pPr>
    </w:p>
    <w:sectPr w:rsidR="008D679C" w:rsidRPr="00334CF0" w:rsidSect="00564CB8">
      <w:pgSz w:w="11906" w:h="16838"/>
      <w:pgMar w:top="709" w:right="92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36" w:rsidRDefault="00310F36" w:rsidP="00F64EBA">
      <w:r>
        <w:separator/>
      </w:r>
    </w:p>
  </w:endnote>
  <w:endnote w:type="continuationSeparator" w:id="0">
    <w:p w:rsidR="00310F36" w:rsidRDefault="00310F36" w:rsidP="00F6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36" w:rsidRDefault="00310F36" w:rsidP="00F64EBA">
      <w:r>
        <w:separator/>
      </w:r>
    </w:p>
  </w:footnote>
  <w:footnote w:type="continuationSeparator" w:id="0">
    <w:p w:rsidR="00310F36" w:rsidRDefault="00310F36" w:rsidP="00F6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80715"/>
    <w:multiLevelType w:val="hybridMultilevel"/>
    <w:tmpl w:val="CD8CF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84F"/>
    <w:multiLevelType w:val="hybridMultilevel"/>
    <w:tmpl w:val="0C4AE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1581"/>
    <w:multiLevelType w:val="hybridMultilevel"/>
    <w:tmpl w:val="44BE8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6517"/>
    <w:multiLevelType w:val="hybridMultilevel"/>
    <w:tmpl w:val="DDA80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AC"/>
    <w:rsid w:val="00004EBF"/>
    <w:rsid w:val="000124FD"/>
    <w:rsid w:val="00015A6E"/>
    <w:rsid w:val="000212FA"/>
    <w:rsid w:val="00021C4A"/>
    <w:rsid w:val="00024CF6"/>
    <w:rsid w:val="0002786E"/>
    <w:rsid w:val="00032CB6"/>
    <w:rsid w:val="00037C5B"/>
    <w:rsid w:val="00044042"/>
    <w:rsid w:val="00045649"/>
    <w:rsid w:val="000469C0"/>
    <w:rsid w:val="000534F7"/>
    <w:rsid w:val="00054EA6"/>
    <w:rsid w:val="0005549B"/>
    <w:rsid w:val="00056C65"/>
    <w:rsid w:val="00057B36"/>
    <w:rsid w:val="0006125B"/>
    <w:rsid w:val="00062481"/>
    <w:rsid w:val="000652EF"/>
    <w:rsid w:val="000671FC"/>
    <w:rsid w:val="0007106B"/>
    <w:rsid w:val="000722C6"/>
    <w:rsid w:val="00082AC5"/>
    <w:rsid w:val="00082EF9"/>
    <w:rsid w:val="000830B0"/>
    <w:rsid w:val="000844CE"/>
    <w:rsid w:val="00084D00"/>
    <w:rsid w:val="000A4B81"/>
    <w:rsid w:val="000A6766"/>
    <w:rsid w:val="000A6C34"/>
    <w:rsid w:val="000A7D3E"/>
    <w:rsid w:val="000B675D"/>
    <w:rsid w:val="000C664C"/>
    <w:rsid w:val="000D038D"/>
    <w:rsid w:val="000D1C1C"/>
    <w:rsid w:val="000D4C56"/>
    <w:rsid w:val="000D4C80"/>
    <w:rsid w:val="000E10D6"/>
    <w:rsid w:val="000E754E"/>
    <w:rsid w:val="000F7924"/>
    <w:rsid w:val="00102399"/>
    <w:rsid w:val="001034E7"/>
    <w:rsid w:val="00104194"/>
    <w:rsid w:val="001055C7"/>
    <w:rsid w:val="0010581C"/>
    <w:rsid w:val="00106295"/>
    <w:rsid w:val="00106DCC"/>
    <w:rsid w:val="0011280C"/>
    <w:rsid w:val="00113809"/>
    <w:rsid w:val="00115160"/>
    <w:rsid w:val="00115785"/>
    <w:rsid w:val="00116117"/>
    <w:rsid w:val="00117ABD"/>
    <w:rsid w:val="001222C0"/>
    <w:rsid w:val="00122344"/>
    <w:rsid w:val="0012461E"/>
    <w:rsid w:val="001261FF"/>
    <w:rsid w:val="00126EDC"/>
    <w:rsid w:val="001326A6"/>
    <w:rsid w:val="00133D26"/>
    <w:rsid w:val="00140134"/>
    <w:rsid w:val="00140960"/>
    <w:rsid w:val="00140CE3"/>
    <w:rsid w:val="00142508"/>
    <w:rsid w:val="00151271"/>
    <w:rsid w:val="00152333"/>
    <w:rsid w:val="001539BB"/>
    <w:rsid w:val="00155C60"/>
    <w:rsid w:val="00156F41"/>
    <w:rsid w:val="00162BE6"/>
    <w:rsid w:val="00164A29"/>
    <w:rsid w:val="00177CCB"/>
    <w:rsid w:val="00187D74"/>
    <w:rsid w:val="001900B8"/>
    <w:rsid w:val="0019038C"/>
    <w:rsid w:val="0019151A"/>
    <w:rsid w:val="001A04CE"/>
    <w:rsid w:val="001A22AE"/>
    <w:rsid w:val="001A3AB8"/>
    <w:rsid w:val="001C0457"/>
    <w:rsid w:val="001C2940"/>
    <w:rsid w:val="001C3E53"/>
    <w:rsid w:val="001C57F7"/>
    <w:rsid w:val="001D1917"/>
    <w:rsid w:val="001D51F3"/>
    <w:rsid w:val="001E2CDF"/>
    <w:rsid w:val="001E2F49"/>
    <w:rsid w:val="001E3099"/>
    <w:rsid w:val="001E3DE7"/>
    <w:rsid w:val="001F29E1"/>
    <w:rsid w:val="001F3796"/>
    <w:rsid w:val="001F58C2"/>
    <w:rsid w:val="001F618D"/>
    <w:rsid w:val="002109CD"/>
    <w:rsid w:val="00215E2F"/>
    <w:rsid w:val="0022693C"/>
    <w:rsid w:val="002322B1"/>
    <w:rsid w:val="00234E46"/>
    <w:rsid w:val="00242688"/>
    <w:rsid w:val="00244B1F"/>
    <w:rsid w:val="0024665D"/>
    <w:rsid w:val="00260FC3"/>
    <w:rsid w:val="00265864"/>
    <w:rsid w:val="002662BD"/>
    <w:rsid w:val="002714D6"/>
    <w:rsid w:val="002725BA"/>
    <w:rsid w:val="00274ED8"/>
    <w:rsid w:val="00291035"/>
    <w:rsid w:val="00292E3E"/>
    <w:rsid w:val="002974A6"/>
    <w:rsid w:val="002A3761"/>
    <w:rsid w:val="002B0180"/>
    <w:rsid w:val="002B250D"/>
    <w:rsid w:val="002B3DEC"/>
    <w:rsid w:val="002B5624"/>
    <w:rsid w:val="002B7449"/>
    <w:rsid w:val="002C1783"/>
    <w:rsid w:val="002C20C9"/>
    <w:rsid w:val="002D4320"/>
    <w:rsid w:val="002E0776"/>
    <w:rsid w:val="002E0F4D"/>
    <w:rsid w:val="002E5D49"/>
    <w:rsid w:val="002F18B6"/>
    <w:rsid w:val="00300C79"/>
    <w:rsid w:val="003022E0"/>
    <w:rsid w:val="00302E33"/>
    <w:rsid w:val="0030334F"/>
    <w:rsid w:val="00310F36"/>
    <w:rsid w:val="00313BAE"/>
    <w:rsid w:val="0031580B"/>
    <w:rsid w:val="00316BF8"/>
    <w:rsid w:val="00320DCE"/>
    <w:rsid w:val="00322EDA"/>
    <w:rsid w:val="003252B2"/>
    <w:rsid w:val="00326513"/>
    <w:rsid w:val="00334447"/>
    <w:rsid w:val="00334CF0"/>
    <w:rsid w:val="003372B0"/>
    <w:rsid w:val="00346CE2"/>
    <w:rsid w:val="00347952"/>
    <w:rsid w:val="00347B08"/>
    <w:rsid w:val="00351C0D"/>
    <w:rsid w:val="00351E0A"/>
    <w:rsid w:val="0035229A"/>
    <w:rsid w:val="003565AC"/>
    <w:rsid w:val="00356F8F"/>
    <w:rsid w:val="00357284"/>
    <w:rsid w:val="00360517"/>
    <w:rsid w:val="00363C98"/>
    <w:rsid w:val="00370364"/>
    <w:rsid w:val="003744BC"/>
    <w:rsid w:val="003812A1"/>
    <w:rsid w:val="003849D1"/>
    <w:rsid w:val="00386599"/>
    <w:rsid w:val="00394EAC"/>
    <w:rsid w:val="003B2BF7"/>
    <w:rsid w:val="003B6497"/>
    <w:rsid w:val="003C2000"/>
    <w:rsid w:val="003C6CEC"/>
    <w:rsid w:val="003C77E7"/>
    <w:rsid w:val="003D43A5"/>
    <w:rsid w:val="003D55E0"/>
    <w:rsid w:val="003E0B49"/>
    <w:rsid w:val="003E49DE"/>
    <w:rsid w:val="003E4C25"/>
    <w:rsid w:val="003F4A97"/>
    <w:rsid w:val="003F612B"/>
    <w:rsid w:val="00405CDC"/>
    <w:rsid w:val="0041458B"/>
    <w:rsid w:val="004145B3"/>
    <w:rsid w:val="00414EE3"/>
    <w:rsid w:val="00414FC9"/>
    <w:rsid w:val="00415977"/>
    <w:rsid w:val="0042587B"/>
    <w:rsid w:val="00426B23"/>
    <w:rsid w:val="0043490A"/>
    <w:rsid w:val="00436B54"/>
    <w:rsid w:val="00450B25"/>
    <w:rsid w:val="00453AFE"/>
    <w:rsid w:val="00461192"/>
    <w:rsid w:val="00477176"/>
    <w:rsid w:val="004835DA"/>
    <w:rsid w:val="00486223"/>
    <w:rsid w:val="00491AD0"/>
    <w:rsid w:val="004A3842"/>
    <w:rsid w:val="004A4EB3"/>
    <w:rsid w:val="004A5DCD"/>
    <w:rsid w:val="004A7675"/>
    <w:rsid w:val="004C2377"/>
    <w:rsid w:val="004C3A29"/>
    <w:rsid w:val="004D137A"/>
    <w:rsid w:val="004D1E85"/>
    <w:rsid w:val="004D1F7B"/>
    <w:rsid w:val="004D6FC5"/>
    <w:rsid w:val="004D7531"/>
    <w:rsid w:val="004E352A"/>
    <w:rsid w:val="004E6018"/>
    <w:rsid w:val="004F14BD"/>
    <w:rsid w:val="00505C23"/>
    <w:rsid w:val="005079EF"/>
    <w:rsid w:val="0051433C"/>
    <w:rsid w:val="00522013"/>
    <w:rsid w:val="00522121"/>
    <w:rsid w:val="00522733"/>
    <w:rsid w:val="0052522D"/>
    <w:rsid w:val="00527D4D"/>
    <w:rsid w:val="00530DD7"/>
    <w:rsid w:val="005311AF"/>
    <w:rsid w:val="00531FFE"/>
    <w:rsid w:val="00532391"/>
    <w:rsid w:val="00534687"/>
    <w:rsid w:val="005426ED"/>
    <w:rsid w:val="00544A99"/>
    <w:rsid w:val="00546DD3"/>
    <w:rsid w:val="00550E4B"/>
    <w:rsid w:val="00555020"/>
    <w:rsid w:val="00562345"/>
    <w:rsid w:val="00564CB8"/>
    <w:rsid w:val="005723B2"/>
    <w:rsid w:val="00574343"/>
    <w:rsid w:val="0058475C"/>
    <w:rsid w:val="005910AE"/>
    <w:rsid w:val="005921E3"/>
    <w:rsid w:val="0059402E"/>
    <w:rsid w:val="0059475A"/>
    <w:rsid w:val="005A0596"/>
    <w:rsid w:val="005A2F55"/>
    <w:rsid w:val="005A30C6"/>
    <w:rsid w:val="005A313E"/>
    <w:rsid w:val="005B03DB"/>
    <w:rsid w:val="005B328A"/>
    <w:rsid w:val="005B7DB6"/>
    <w:rsid w:val="005C6857"/>
    <w:rsid w:val="005D043E"/>
    <w:rsid w:val="005D13F7"/>
    <w:rsid w:val="005D6920"/>
    <w:rsid w:val="005D6F04"/>
    <w:rsid w:val="005D733A"/>
    <w:rsid w:val="005E16B4"/>
    <w:rsid w:val="005E4EEA"/>
    <w:rsid w:val="005E6F63"/>
    <w:rsid w:val="005F03E4"/>
    <w:rsid w:val="005F045E"/>
    <w:rsid w:val="005F214F"/>
    <w:rsid w:val="005F3866"/>
    <w:rsid w:val="005F3CD6"/>
    <w:rsid w:val="005F41E7"/>
    <w:rsid w:val="005F44F2"/>
    <w:rsid w:val="005F6423"/>
    <w:rsid w:val="005F7AD6"/>
    <w:rsid w:val="00610CB2"/>
    <w:rsid w:val="0061716F"/>
    <w:rsid w:val="006224B3"/>
    <w:rsid w:val="00624681"/>
    <w:rsid w:val="00625331"/>
    <w:rsid w:val="006269A1"/>
    <w:rsid w:val="006343C0"/>
    <w:rsid w:val="00635D41"/>
    <w:rsid w:val="006368A2"/>
    <w:rsid w:val="0065248D"/>
    <w:rsid w:val="0065671B"/>
    <w:rsid w:val="00657E7C"/>
    <w:rsid w:val="006624F7"/>
    <w:rsid w:val="0066348D"/>
    <w:rsid w:val="006731AF"/>
    <w:rsid w:val="00675CAB"/>
    <w:rsid w:val="00682498"/>
    <w:rsid w:val="00683817"/>
    <w:rsid w:val="006A4031"/>
    <w:rsid w:val="006A40A6"/>
    <w:rsid w:val="006B334C"/>
    <w:rsid w:val="006B3B32"/>
    <w:rsid w:val="006B41E2"/>
    <w:rsid w:val="006C1BCD"/>
    <w:rsid w:val="006C7A87"/>
    <w:rsid w:val="006D029A"/>
    <w:rsid w:val="006D626B"/>
    <w:rsid w:val="006E1409"/>
    <w:rsid w:val="006E77F9"/>
    <w:rsid w:val="006F0F1C"/>
    <w:rsid w:val="006F1A02"/>
    <w:rsid w:val="006F284F"/>
    <w:rsid w:val="006F346F"/>
    <w:rsid w:val="007011ED"/>
    <w:rsid w:val="00706681"/>
    <w:rsid w:val="00713FE0"/>
    <w:rsid w:val="00715378"/>
    <w:rsid w:val="00717871"/>
    <w:rsid w:val="00720932"/>
    <w:rsid w:val="00721324"/>
    <w:rsid w:val="00724711"/>
    <w:rsid w:val="00727544"/>
    <w:rsid w:val="00727B8C"/>
    <w:rsid w:val="00727D09"/>
    <w:rsid w:val="00754DA4"/>
    <w:rsid w:val="00757E6E"/>
    <w:rsid w:val="00765A41"/>
    <w:rsid w:val="00766902"/>
    <w:rsid w:val="00771DEA"/>
    <w:rsid w:val="00773159"/>
    <w:rsid w:val="0077483C"/>
    <w:rsid w:val="007813E3"/>
    <w:rsid w:val="007878FC"/>
    <w:rsid w:val="00790E21"/>
    <w:rsid w:val="00792F86"/>
    <w:rsid w:val="00795AC8"/>
    <w:rsid w:val="007B42FD"/>
    <w:rsid w:val="007B67A9"/>
    <w:rsid w:val="007B6DF3"/>
    <w:rsid w:val="007C17AF"/>
    <w:rsid w:val="007C44E2"/>
    <w:rsid w:val="007D11DB"/>
    <w:rsid w:val="007D2E7B"/>
    <w:rsid w:val="007D47B0"/>
    <w:rsid w:val="007D487B"/>
    <w:rsid w:val="007E1126"/>
    <w:rsid w:val="007E1C89"/>
    <w:rsid w:val="00805936"/>
    <w:rsid w:val="0080737C"/>
    <w:rsid w:val="00807547"/>
    <w:rsid w:val="00807DB7"/>
    <w:rsid w:val="00830AB2"/>
    <w:rsid w:val="00831A5E"/>
    <w:rsid w:val="008362EE"/>
    <w:rsid w:val="00836E22"/>
    <w:rsid w:val="00841119"/>
    <w:rsid w:val="008414BC"/>
    <w:rsid w:val="00842C33"/>
    <w:rsid w:val="00845218"/>
    <w:rsid w:val="00853E72"/>
    <w:rsid w:val="00854B9C"/>
    <w:rsid w:val="008767B2"/>
    <w:rsid w:val="0088087E"/>
    <w:rsid w:val="00883015"/>
    <w:rsid w:val="00885DD8"/>
    <w:rsid w:val="00891139"/>
    <w:rsid w:val="00892A4F"/>
    <w:rsid w:val="008937F3"/>
    <w:rsid w:val="008A40F1"/>
    <w:rsid w:val="008A4D8A"/>
    <w:rsid w:val="008B299A"/>
    <w:rsid w:val="008B3843"/>
    <w:rsid w:val="008B5AF0"/>
    <w:rsid w:val="008C05E0"/>
    <w:rsid w:val="008C52F8"/>
    <w:rsid w:val="008C62FA"/>
    <w:rsid w:val="008D679C"/>
    <w:rsid w:val="008E1805"/>
    <w:rsid w:val="008E4FAA"/>
    <w:rsid w:val="008E7573"/>
    <w:rsid w:val="008F4368"/>
    <w:rsid w:val="009037C4"/>
    <w:rsid w:val="00905D8B"/>
    <w:rsid w:val="009101E2"/>
    <w:rsid w:val="00911E1F"/>
    <w:rsid w:val="009134CE"/>
    <w:rsid w:val="0091356A"/>
    <w:rsid w:val="00914DCF"/>
    <w:rsid w:val="00915319"/>
    <w:rsid w:val="00920A48"/>
    <w:rsid w:val="009215FE"/>
    <w:rsid w:val="00935063"/>
    <w:rsid w:val="00937313"/>
    <w:rsid w:val="00942B4F"/>
    <w:rsid w:val="0094687E"/>
    <w:rsid w:val="0095263E"/>
    <w:rsid w:val="00952DE7"/>
    <w:rsid w:val="009579A5"/>
    <w:rsid w:val="00957B5F"/>
    <w:rsid w:val="00966399"/>
    <w:rsid w:val="0097306F"/>
    <w:rsid w:val="00974D84"/>
    <w:rsid w:val="00982B7C"/>
    <w:rsid w:val="0098628C"/>
    <w:rsid w:val="00990812"/>
    <w:rsid w:val="00997F5C"/>
    <w:rsid w:val="009A0370"/>
    <w:rsid w:val="009A54EB"/>
    <w:rsid w:val="009B1B20"/>
    <w:rsid w:val="009B4583"/>
    <w:rsid w:val="009C06EA"/>
    <w:rsid w:val="009C3919"/>
    <w:rsid w:val="009C6F0C"/>
    <w:rsid w:val="009C7D06"/>
    <w:rsid w:val="009D17F5"/>
    <w:rsid w:val="009D1B19"/>
    <w:rsid w:val="009D6109"/>
    <w:rsid w:val="009E0398"/>
    <w:rsid w:val="009E3C4D"/>
    <w:rsid w:val="009E4CBE"/>
    <w:rsid w:val="009E7DE1"/>
    <w:rsid w:val="009F021D"/>
    <w:rsid w:val="009F331C"/>
    <w:rsid w:val="009F43EE"/>
    <w:rsid w:val="00A009A3"/>
    <w:rsid w:val="00A04751"/>
    <w:rsid w:val="00A06570"/>
    <w:rsid w:val="00A15348"/>
    <w:rsid w:val="00A31D3F"/>
    <w:rsid w:val="00A443B5"/>
    <w:rsid w:val="00A45FC9"/>
    <w:rsid w:val="00A502FB"/>
    <w:rsid w:val="00A52881"/>
    <w:rsid w:val="00A628E1"/>
    <w:rsid w:val="00A64072"/>
    <w:rsid w:val="00A646D8"/>
    <w:rsid w:val="00A65795"/>
    <w:rsid w:val="00A668AC"/>
    <w:rsid w:val="00A72695"/>
    <w:rsid w:val="00A735DE"/>
    <w:rsid w:val="00A73D93"/>
    <w:rsid w:val="00A926F9"/>
    <w:rsid w:val="00A93A86"/>
    <w:rsid w:val="00A9531A"/>
    <w:rsid w:val="00A96318"/>
    <w:rsid w:val="00A9633A"/>
    <w:rsid w:val="00AA535B"/>
    <w:rsid w:val="00AB05CD"/>
    <w:rsid w:val="00AB09FA"/>
    <w:rsid w:val="00AB2BA3"/>
    <w:rsid w:val="00AB3650"/>
    <w:rsid w:val="00AC11FD"/>
    <w:rsid w:val="00AC46FA"/>
    <w:rsid w:val="00AC4DCE"/>
    <w:rsid w:val="00AC6C00"/>
    <w:rsid w:val="00AC78F4"/>
    <w:rsid w:val="00AE0E4B"/>
    <w:rsid w:val="00AE199A"/>
    <w:rsid w:val="00AE5C35"/>
    <w:rsid w:val="00AE60E2"/>
    <w:rsid w:val="00AE6DF9"/>
    <w:rsid w:val="00AF380B"/>
    <w:rsid w:val="00AF3BB8"/>
    <w:rsid w:val="00AF7167"/>
    <w:rsid w:val="00B01520"/>
    <w:rsid w:val="00B019EC"/>
    <w:rsid w:val="00B04B40"/>
    <w:rsid w:val="00B07A46"/>
    <w:rsid w:val="00B1668E"/>
    <w:rsid w:val="00B232DD"/>
    <w:rsid w:val="00B2470E"/>
    <w:rsid w:val="00B32333"/>
    <w:rsid w:val="00B41B14"/>
    <w:rsid w:val="00B429AA"/>
    <w:rsid w:val="00B449FE"/>
    <w:rsid w:val="00B4563D"/>
    <w:rsid w:val="00B633EF"/>
    <w:rsid w:val="00B6493E"/>
    <w:rsid w:val="00B82781"/>
    <w:rsid w:val="00B85F68"/>
    <w:rsid w:val="00B9330D"/>
    <w:rsid w:val="00B93CF4"/>
    <w:rsid w:val="00B94578"/>
    <w:rsid w:val="00BA147A"/>
    <w:rsid w:val="00BA560E"/>
    <w:rsid w:val="00BC0B95"/>
    <w:rsid w:val="00BC5EA6"/>
    <w:rsid w:val="00BD0F42"/>
    <w:rsid w:val="00BD213C"/>
    <w:rsid w:val="00BD5D3E"/>
    <w:rsid w:val="00BE2C23"/>
    <w:rsid w:val="00BE38B2"/>
    <w:rsid w:val="00BF2CA1"/>
    <w:rsid w:val="00C04142"/>
    <w:rsid w:val="00C04815"/>
    <w:rsid w:val="00C04F9C"/>
    <w:rsid w:val="00C0518B"/>
    <w:rsid w:val="00C10284"/>
    <w:rsid w:val="00C13DE9"/>
    <w:rsid w:val="00C14F14"/>
    <w:rsid w:val="00C15708"/>
    <w:rsid w:val="00C15C5E"/>
    <w:rsid w:val="00C1649A"/>
    <w:rsid w:val="00C231FC"/>
    <w:rsid w:val="00C23B2F"/>
    <w:rsid w:val="00C266D4"/>
    <w:rsid w:val="00C41689"/>
    <w:rsid w:val="00C41836"/>
    <w:rsid w:val="00C42111"/>
    <w:rsid w:val="00C4248B"/>
    <w:rsid w:val="00C46537"/>
    <w:rsid w:val="00C50BF8"/>
    <w:rsid w:val="00C518DA"/>
    <w:rsid w:val="00C65943"/>
    <w:rsid w:val="00C70D99"/>
    <w:rsid w:val="00C73346"/>
    <w:rsid w:val="00C81EEF"/>
    <w:rsid w:val="00C820B8"/>
    <w:rsid w:val="00C928FE"/>
    <w:rsid w:val="00C93FE1"/>
    <w:rsid w:val="00CA1333"/>
    <w:rsid w:val="00CA3A76"/>
    <w:rsid w:val="00CA7E19"/>
    <w:rsid w:val="00CB3A55"/>
    <w:rsid w:val="00CC3AAB"/>
    <w:rsid w:val="00CC6197"/>
    <w:rsid w:val="00CC6CCF"/>
    <w:rsid w:val="00CC6E94"/>
    <w:rsid w:val="00CD3B0B"/>
    <w:rsid w:val="00CD3C7A"/>
    <w:rsid w:val="00CD4B4C"/>
    <w:rsid w:val="00CD5BC2"/>
    <w:rsid w:val="00CD629A"/>
    <w:rsid w:val="00CE06D9"/>
    <w:rsid w:val="00CE2B40"/>
    <w:rsid w:val="00CF04C3"/>
    <w:rsid w:val="00D00B32"/>
    <w:rsid w:val="00D01B2F"/>
    <w:rsid w:val="00D02956"/>
    <w:rsid w:val="00D10E9D"/>
    <w:rsid w:val="00D128EB"/>
    <w:rsid w:val="00D13A2E"/>
    <w:rsid w:val="00D4089D"/>
    <w:rsid w:val="00D4135A"/>
    <w:rsid w:val="00D52325"/>
    <w:rsid w:val="00D52AE1"/>
    <w:rsid w:val="00D552AA"/>
    <w:rsid w:val="00D570BC"/>
    <w:rsid w:val="00D57F7F"/>
    <w:rsid w:val="00D61B6F"/>
    <w:rsid w:val="00D85BFD"/>
    <w:rsid w:val="00DA02F0"/>
    <w:rsid w:val="00DA23B5"/>
    <w:rsid w:val="00DA408E"/>
    <w:rsid w:val="00DA4334"/>
    <w:rsid w:val="00DA46BB"/>
    <w:rsid w:val="00DA4707"/>
    <w:rsid w:val="00DB7159"/>
    <w:rsid w:val="00DC71D9"/>
    <w:rsid w:val="00DD0663"/>
    <w:rsid w:val="00DD302B"/>
    <w:rsid w:val="00DD474F"/>
    <w:rsid w:val="00DE6B5A"/>
    <w:rsid w:val="00DE7121"/>
    <w:rsid w:val="00DF22C3"/>
    <w:rsid w:val="00DF242F"/>
    <w:rsid w:val="00DF41D5"/>
    <w:rsid w:val="00DF4609"/>
    <w:rsid w:val="00DF76F9"/>
    <w:rsid w:val="00DF7F09"/>
    <w:rsid w:val="00E03942"/>
    <w:rsid w:val="00E03CC8"/>
    <w:rsid w:val="00E052C0"/>
    <w:rsid w:val="00E1127A"/>
    <w:rsid w:val="00E119AA"/>
    <w:rsid w:val="00E13929"/>
    <w:rsid w:val="00E13D8B"/>
    <w:rsid w:val="00E16EB8"/>
    <w:rsid w:val="00E1745F"/>
    <w:rsid w:val="00E202F4"/>
    <w:rsid w:val="00E2460A"/>
    <w:rsid w:val="00E256AB"/>
    <w:rsid w:val="00E30063"/>
    <w:rsid w:val="00E307D7"/>
    <w:rsid w:val="00E34DFE"/>
    <w:rsid w:val="00E4189A"/>
    <w:rsid w:val="00E50A90"/>
    <w:rsid w:val="00E51CDA"/>
    <w:rsid w:val="00E54271"/>
    <w:rsid w:val="00E56EB6"/>
    <w:rsid w:val="00E638FE"/>
    <w:rsid w:val="00E664DE"/>
    <w:rsid w:val="00E67223"/>
    <w:rsid w:val="00E7186A"/>
    <w:rsid w:val="00E7192A"/>
    <w:rsid w:val="00E73C65"/>
    <w:rsid w:val="00E74388"/>
    <w:rsid w:val="00E9598C"/>
    <w:rsid w:val="00E97F18"/>
    <w:rsid w:val="00EA0D89"/>
    <w:rsid w:val="00EA25B7"/>
    <w:rsid w:val="00EA343B"/>
    <w:rsid w:val="00EA5537"/>
    <w:rsid w:val="00EC4E99"/>
    <w:rsid w:val="00EC73DF"/>
    <w:rsid w:val="00ED3709"/>
    <w:rsid w:val="00ED4F43"/>
    <w:rsid w:val="00ED5A2D"/>
    <w:rsid w:val="00ED6351"/>
    <w:rsid w:val="00EE3E34"/>
    <w:rsid w:val="00EE7AEC"/>
    <w:rsid w:val="00EF0DBE"/>
    <w:rsid w:val="00EF3AC4"/>
    <w:rsid w:val="00F06F7E"/>
    <w:rsid w:val="00F07C15"/>
    <w:rsid w:val="00F11804"/>
    <w:rsid w:val="00F13BBE"/>
    <w:rsid w:val="00F15FEE"/>
    <w:rsid w:val="00F23A60"/>
    <w:rsid w:val="00F27844"/>
    <w:rsid w:val="00F301CB"/>
    <w:rsid w:val="00F43C34"/>
    <w:rsid w:val="00F44E9B"/>
    <w:rsid w:val="00F475B6"/>
    <w:rsid w:val="00F64EBA"/>
    <w:rsid w:val="00F65B42"/>
    <w:rsid w:val="00F67195"/>
    <w:rsid w:val="00F72AC6"/>
    <w:rsid w:val="00F72F43"/>
    <w:rsid w:val="00F87009"/>
    <w:rsid w:val="00FA2F29"/>
    <w:rsid w:val="00FB0C31"/>
    <w:rsid w:val="00FB16E3"/>
    <w:rsid w:val="00FB21FB"/>
    <w:rsid w:val="00FB25AB"/>
    <w:rsid w:val="00FB287A"/>
    <w:rsid w:val="00FB7B5F"/>
    <w:rsid w:val="00FC3C3A"/>
    <w:rsid w:val="00FC3FC3"/>
    <w:rsid w:val="00FC53D9"/>
    <w:rsid w:val="00FD0E3E"/>
    <w:rsid w:val="00FD4326"/>
    <w:rsid w:val="00FE3374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  <w15:docId w15:val="{8491DC89-244B-478C-822F-DA1FDB40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F9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C15708"/>
  </w:style>
  <w:style w:type="paragraph" w:customStyle="1" w:styleId="ZnakZnakZnakZnakZnakZnak">
    <w:name w:val="Znak Znak Znak Znak Znak Znak"/>
    <w:basedOn w:val="Normalny"/>
    <w:rsid w:val="001C0457"/>
  </w:style>
  <w:style w:type="paragraph" w:customStyle="1" w:styleId="ZnakZnakZnakZnakZnakZnakZnakZnakZnak1ZnakZnakZnak1ZnakZnakZnakZnakZnakZnak">
    <w:name w:val="Znak Znak Znak Znak Znak Znak Znak Znak Znak1 Znak Znak Znak1 Znak Znak Znak Znak Znak Znak"/>
    <w:basedOn w:val="Normalny"/>
    <w:rsid w:val="003565AC"/>
  </w:style>
  <w:style w:type="character" w:styleId="Hipercze">
    <w:name w:val="Hyperlink"/>
    <w:basedOn w:val="Domylnaczcionkaakapitu"/>
    <w:rsid w:val="00D00B32"/>
    <w:rPr>
      <w:color w:val="0000FF"/>
      <w:u w:val="single"/>
    </w:rPr>
  </w:style>
  <w:style w:type="paragraph" w:styleId="Tekstprzypisudolnego">
    <w:name w:val="footnote text"/>
    <w:basedOn w:val="Normalny"/>
    <w:semiHidden/>
    <w:rsid w:val="00D00B3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00B32"/>
    <w:rPr>
      <w:vertAlign w:val="superscript"/>
    </w:rPr>
  </w:style>
  <w:style w:type="paragraph" w:styleId="Tekstdymka">
    <w:name w:val="Balloon Text"/>
    <w:basedOn w:val="Normalny"/>
    <w:semiHidden/>
    <w:rsid w:val="009E039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405CDC"/>
    <w:rPr>
      <w:color w:val="800080"/>
      <w:u w:val="single"/>
    </w:rPr>
  </w:style>
  <w:style w:type="paragraph" w:styleId="Nagwek">
    <w:name w:val="header"/>
    <w:basedOn w:val="Normalny"/>
    <w:rsid w:val="005D13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13F7"/>
    <w:pPr>
      <w:tabs>
        <w:tab w:val="center" w:pos="4536"/>
        <w:tab w:val="right" w:pos="9072"/>
      </w:tabs>
    </w:pPr>
  </w:style>
  <w:style w:type="paragraph" w:customStyle="1" w:styleId="ZnakZnakZnakZnakZnakZnakZnakZnakZnak1ZnakZnakZnakZnakZnakZnakZnakZnakZnakZnakZnakZnakZnakZnakZnak">
    <w:name w:val="Znak Znak Znak Znak Znak Znak Znak Znak Znak1 Znak Znak Znak Znak Znak Znak Znak Znak Znak Znak Znak Znak Znak Znak Znak"/>
    <w:basedOn w:val="Normalny"/>
    <w:rsid w:val="00841119"/>
  </w:style>
  <w:style w:type="character" w:styleId="Odwoaniedokomentarza">
    <w:name w:val="annotation reference"/>
    <w:basedOn w:val="Domylnaczcionkaakapitu"/>
    <w:semiHidden/>
    <w:rsid w:val="00414EE3"/>
    <w:rPr>
      <w:sz w:val="16"/>
      <w:szCs w:val="16"/>
    </w:rPr>
  </w:style>
  <w:style w:type="paragraph" w:styleId="Tekstkomentarza">
    <w:name w:val="annotation text"/>
    <w:basedOn w:val="Normalny"/>
    <w:semiHidden/>
    <w:rsid w:val="00414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14EE3"/>
    <w:rPr>
      <w:b/>
      <w:bCs/>
    </w:rPr>
  </w:style>
  <w:style w:type="table" w:styleId="Tabela-Siatka">
    <w:name w:val="Table Grid"/>
    <w:basedOn w:val="Standardowy"/>
    <w:rsid w:val="0021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">
    <w:name w:val="Char Znak Char Znak Char"/>
    <w:basedOn w:val="Normalny"/>
    <w:rsid w:val="00DF4609"/>
  </w:style>
  <w:style w:type="paragraph" w:customStyle="1" w:styleId="ZnakZnakZnakZnakZnakZnakZnakZnakZnakZnakZnak">
    <w:name w:val="Znak Znak Znak Znak Znak Znak Znak Znak Znak Znak Znak"/>
    <w:basedOn w:val="Normalny"/>
    <w:rsid w:val="00E13D8B"/>
  </w:style>
  <w:style w:type="paragraph" w:customStyle="1" w:styleId="ZnakZnakZnakZnakZnakZnakZnakZnakZnakZnakZnak0">
    <w:name w:val="Znak Znak Znak Znak Znak Znak Znak Znak Znak Znak Znak"/>
    <w:basedOn w:val="Normalny"/>
    <w:rsid w:val="00A45FC9"/>
  </w:style>
  <w:style w:type="paragraph" w:styleId="Akapitzlist">
    <w:name w:val="List Paragraph"/>
    <w:basedOn w:val="Normalny"/>
    <w:uiPriority w:val="34"/>
    <w:qFormat/>
    <w:rsid w:val="008E1805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PKTpunkt">
    <w:name w:val="PKT – punkt"/>
    <w:uiPriority w:val="13"/>
    <w:qFormat/>
    <w:rsid w:val="00C50BF8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C50BF8"/>
    <w:pPr>
      <w:ind w:left="986" w:hanging="476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844C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BC5EA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C5EA6"/>
    <w:pPr>
      <w:spacing w:before="0"/>
    </w:pPr>
    <w:rPr>
      <w:bCs/>
    </w:rPr>
  </w:style>
  <w:style w:type="character" w:styleId="Pogrubienie">
    <w:name w:val="Strong"/>
    <w:qFormat/>
    <w:rsid w:val="00BC5EA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EA0D89"/>
    <w:pPr>
      <w:spacing w:after="167"/>
    </w:pPr>
    <w:rPr>
      <w:rFonts w:eastAsiaTheme="minorHAnsi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85F68"/>
    <w:pPr>
      <w:keepNext/>
      <w:suppressAutoHyphens/>
      <w:spacing w:before="120" w:line="360" w:lineRule="auto"/>
      <w:jc w:val="center"/>
    </w:pPr>
    <w:rPr>
      <w:rFonts w:ascii="Times" w:hAnsi="Times"/>
      <w:b/>
      <w:sz w:val="24"/>
      <w:szCs w:val="26"/>
    </w:rPr>
  </w:style>
  <w:style w:type="paragraph" w:customStyle="1" w:styleId="TIRtiret">
    <w:name w:val="TIR – tiret"/>
    <w:basedOn w:val="LITlitera"/>
    <w:uiPriority w:val="15"/>
    <w:qFormat/>
    <w:rsid w:val="004D1F7B"/>
    <w:pPr>
      <w:ind w:left="1384" w:hanging="397"/>
    </w:p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142508"/>
    <w:pPr>
      <w:suppressAutoHyphens/>
      <w:spacing w:after="200" w:line="276" w:lineRule="auto"/>
      <w:jc w:val="center"/>
    </w:pPr>
    <w:rPr>
      <w:rFonts w:ascii="Times" w:eastAsiaTheme="minorHAnsi" w:hAnsi="Times" w:cstheme="minorBidi"/>
      <w:bCs/>
      <w:kern w:val="24"/>
      <w:sz w:val="22"/>
      <w:szCs w:val="22"/>
      <w:lang w:eastAsia="en-US"/>
    </w:rPr>
  </w:style>
  <w:style w:type="character" w:customStyle="1" w:styleId="violet">
    <w:name w:val="violet"/>
    <w:basedOn w:val="Domylnaczcionkaakapitu"/>
    <w:rsid w:val="005E6F63"/>
  </w:style>
  <w:style w:type="character" w:customStyle="1" w:styleId="Teksttreci2">
    <w:name w:val="Tekst treści (2)_"/>
    <w:basedOn w:val="Domylnaczcionkaakapitu"/>
    <w:link w:val="Teksttreci20"/>
    <w:rsid w:val="002662BD"/>
    <w:rPr>
      <w:b/>
      <w:bCs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662BD"/>
    <w:rPr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662BD"/>
    <w:pPr>
      <w:widowControl w:val="0"/>
      <w:shd w:val="clear" w:color="auto" w:fill="FFFFFF"/>
      <w:spacing w:before="180" w:after="60" w:line="295" w:lineRule="exact"/>
      <w:jc w:val="center"/>
    </w:pPr>
    <w:rPr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rsid w:val="002662BD"/>
    <w:pPr>
      <w:widowControl w:val="0"/>
      <w:shd w:val="clear" w:color="auto" w:fill="FFFFFF"/>
      <w:spacing w:before="60" w:after="360" w:line="0" w:lineRule="atLeast"/>
      <w:ind w:hanging="420"/>
      <w:jc w:val="center"/>
    </w:pPr>
    <w:rPr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2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2C3"/>
  </w:style>
  <w:style w:type="character" w:styleId="Odwoanieprzypisukocowego">
    <w:name w:val="endnote reference"/>
    <w:basedOn w:val="Domylnaczcionkaakapitu"/>
    <w:uiPriority w:val="99"/>
    <w:semiHidden/>
    <w:unhideWhenUsed/>
    <w:rsid w:val="00DF2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ol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im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9955E-D2ED-4ADF-BAAF-3CFDAB02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og lasza dodatkowy nabór wniosków o dofionansowanie raeaklziacji projektu w raamch Sektorowego</vt:lpstr>
    </vt:vector>
  </TitlesOfParts>
  <Company>NEC</Company>
  <LinksUpToDate>false</LinksUpToDate>
  <CharactersWithSpaces>4421</CharactersWithSpaces>
  <SharedDoc>false</SharedDoc>
  <HLinks>
    <vt:vector size="30" baseType="variant">
      <vt:variant>
        <vt:i4>2031692</vt:i4>
      </vt:variant>
      <vt:variant>
        <vt:i4>12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4456518</vt:i4>
      </vt:variant>
      <vt:variant>
        <vt:i4>9</vt:i4>
      </vt:variant>
      <vt:variant>
        <vt:i4>0</vt:i4>
      </vt:variant>
      <vt:variant>
        <vt:i4>5</vt:i4>
      </vt:variant>
      <vt:variant>
        <vt:lpwstr>http://www.minrol.gov.pl/</vt:lpwstr>
      </vt:variant>
      <vt:variant>
        <vt:lpwstr/>
      </vt:variant>
      <vt:variant>
        <vt:i4>2031692</vt:i4>
      </vt:variant>
      <vt:variant>
        <vt:i4>6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2031692</vt:i4>
      </vt:variant>
      <vt:variant>
        <vt:i4>3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4456518</vt:i4>
      </vt:variant>
      <vt:variant>
        <vt:i4>0</vt:i4>
      </vt:variant>
      <vt:variant>
        <vt:i4>0</vt:i4>
      </vt:variant>
      <vt:variant>
        <vt:i4>5</vt:i4>
      </vt:variant>
      <vt:variant>
        <vt:lpwstr>http://www.minrol.gov.pl/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og lasza dodatkowy nabór wniosków o dofionansowanie raeaklziacji projektu w raamch Sektorowego</dc:title>
  <dc:subject/>
  <dc:creator>ARAJ</dc:creator>
  <cp:keywords/>
  <dc:description/>
  <cp:lastModifiedBy>Jarosz Jakub</cp:lastModifiedBy>
  <cp:revision>11</cp:revision>
  <cp:lastPrinted>2017-02-01T08:53:00Z</cp:lastPrinted>
  <dcterms:created xsi:type="dcterms:W3CDTF">2017-02-01T08:40:00Z</dcterms:created>
  <dcterms:modified xsi:type="dcterms:W3CDTF">2017-02-03T14:09:00Z</dcterms:modified>
</cp:coreProperties>
</file>